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5" w:rsidRDefault="001B2175" w:rsidP="001B2175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15.  řádného zasedání ZO</w:t>
      </w:r>
    </w:p>
    <w:p w:rsidR="001B2175" w:rsidRDefault="001B2175" w:rsidP="001B2175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15. prosince 2019</w:t>
      </w:r>
    </w:p>
    <w:p w:rsidR="001B2175" w:rsidRDefault="001B2175" w:rsidP="001B2175">
      <w:pPr>
        <w:tabs>
          <w:tab w:val="left" w:pos="6840"/>
        </w:tabs>
        <w:jc w:val="center"/>
      </w:pPr>
      <w:r>
        <w:t>v 14</w:t>
      </w:r>
      <w:r>
        <w:rPr>
          <w:vertAlign w:val="superscript"/>
        </w:rPr>
        <w:t>20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:rsidR="001B2175" w:rsidRDefault="001B2175" w:rsidP="001B2175">
      <w:pPr>
        <w:tabs>
          <w:tab w:val="left" w:pos="6840"/>
        </w:tabs>
      </w:pPr>
    </w:p>
    <w:p w:rsidR="001B2175" w:rsidRDefault="001B2175" w:rsidP="001B2175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Martin Dvořák</w:t>
      </w:r>
    </w:p>
    <w:p w:rsidR="001B2175" w:rsidRDefault="001B2175" w:rsidP="001B2175">
      <w:pPr>
        <w:tabs>
          <w:tab w:val="left" w:pos="6840"/>
        </w:tabs>
      </w:pPr>
    </w:p>
    <w:p w:rsidR="001B2175" w:rsidRDefault="001B2175" w:rsidP="001B2175">
      <w:pPr>
        <w:tabs>
          <w:tab w:val="left" w:pos="6840"/>
        </w:tabs>
      </w:pPr>
      <w:r>
        <w:t>Omluveni: Jiří Pleský</w:t>
      </w:r>
    </w:p>
    <w:p w:rsidR="001B2175" w:rsidRDefault="001B2175" w:rsidP="001B2175">
      <w:pPr>
        <w:tabs>
          <w:tab w:val="left" w:pos="6840"/>
        </w:tabs>
      </w:pPr>
    </w:p>
    <w:p w:rsidR="001B2175" w:rsidRDefault="001B2175" w:rsidP="001B2175">
      <w:pPr>
        <w:tabs>
          <w:tab w:val="left" w:pos="6840"/>
        </w:tabs>
      </w:pPr>
    </w:p>
    <w:p w:rsidR="001B2175" w:rsidRDefault="001B2175" w:rsidP="001B2175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14</w:t>
      </w:r>
      <w:r>
        <w:rPr>
          <w:iCs/>
          <w:vertAlign w:val="superscript"/>
        </w:rPr>
        <w:t xml:space="preserve">20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2.12.2019</w:t>
      </w:r>
      <w:proofErr w:type="gramEnd"/>
      <w:r>
        <w:rPr>
          <w:iCs/>
        </w:rPr>
        <w:t xml:space="preserve"> do 15.12.2019. Současně byla zveřejněna na „elektronické úřední desce“. 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ze 7, tudíž zastupitelstvo je usnášeníschopné (§ 92 odst. 3 zákona o obcích).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B2175" w:rsidRDefault="001B2175" w:rsidP="001B2175">
      <w:pPr>
        <w:ind w:left="708"/>
        <w:jc w:val="both"/>
        <w:rPr>
          <w:iCs/>
        </w:rPr>
      </w:pPr>
      <w:r>
        <w:t xml:space="preserve">Předsedající navrhl určit ověřovateli zápisu Martinu Junovou a Petru Humlíčkovou, zapisovatelkou Renatu Bodlákovou.  K návrhu nebyly vzneseny žádné protinávrhy. 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paní Petru Humlíčkovou</w:t>
      </w:r>
    </w:p>
    <w:p w:rsidR="001B2175" w:rsidRDefault="001B2175" w:rsidP="001B2175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1B2175" w:rsidRDefault="001B2175" w:rsidP="001B2175">
      <w:pPr>
        <w:ind w:firstLine="708"/>
        <w:rPr>
          <w:b/>
          <w:iCs/>
        </w:rPr>
      </w:pPr>
    </w:p>
    <w:p w:rsidR="001B2175" w:rsidRDefault="001B2175" w:rsidP="001B2175">
      <w:pPr>
        <w:rPr>
          <w:b/>
          <w:iCs/>
        </w:rPr>
      </w:pPr>
      <w:r>
        <w:rPr>
          <w:b/>
          <w:iCs/>
        </w:rPr>
        <w:t>Usnesení č. 1/ZO-15/2019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1B2175" w:rsidRDefault="001B2175" w:rsidP="001B2175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b/>
          <w:iCs/>
        </w:rPr>
      </w:pPr>
    </w:p>
    <w:p w:rsidR="001B2175" w:rsidRDefault="001B2175" w:rsidP="00247F98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</w:t>
      </w:r>
      <w:r w:rsidR="00247F98">
        <w:rPr>
          <w:iCs/>
        </w:rPr>
        <w:t xml:space="preserve">o </w:t>
      </w:r>
      <w:r w:rsidR="0044073C">
        <w:rPr>
          <w:iCs/>
        </w:rPr>
        <w:t>8</w:t>
      </w:r>
      <w:r w:rsidR="00247F98">
        <w:rPr>
          <w:iCs/>
        </w:rPr>
        <w:t xml:space="preserve"> bodů, a to bod č. 6 – Dorovnání finančních prostředků – dokrytí úvazků pedagogů v ZŠ do konce roku 2019, další body jsou posunuty v číselné řadě dle původního programu, bod č. 15 – Vyhlášení výsledků výběrového řízení na pořízení nového územního </w:t>
      </w:r>
      <w:r w:rsidR="00247F98">
        <w:rPr>
          <w:iCs/>
        </w:rPr>
        <w:lastRenderedPageBreak/>
        <w:t xml:space="preserve">plánu, bod č. 16 – Zpevnění plochy u budovy KD – stání na vozidla, bod č. 17 – Doplnění veřejného osvětlení, bod č. 18 – Dílčí audit hospodaření obce </w:t>
      </w:r>
      <w:proofErr w:type="spellStart"/>
      <w:r w:rsidR="00247F98">
        <w:rPr>
          <w:iCs/>
        </w:rPr>
        <w:t>Fryšava</w:t>
      </w:r>
      <w:proofErr w:type="spellEnd"/>
      <w:r w:rsidR="00247F98">
        <w:rPr>
          <w:iCs/>
        </w:rPr>
        <w:t xml:space="preserve"> za období leden – listopad 2019, bod č. 19 – TS služby s.r.o. </w:t>
      </w:r>
      <w:r w:rsidR="0018049C">
        <w:rPr>
          <w:iCs/>
        </w:rPr>
        <w:t>D</w:t>
      </w:r>
      <w:r w:rsidR="00247F98">
        <w:rPr>
          <w:iCs/>
        </w:rPr>
        <w:t>odatek ke smlouvě za svoz odpadů,</w:t>
      </w:r>
      <w:r w:rsidR="0018049C">
        <w:rPr>
          <w:iCs/>
        </w:rPr>
        <w:t xml:space="preserve"> bod č. 20 SDH </w:t>
      </w:r>
      <w:proofErr w:type="spellStart"/>
      <w:r w:rsidR="0018049C">
        <w:rPr>
          <w:iCs/>
        </w:rPr>
        <w:t>Fryšava</w:t>
      </w:r>
      <w:proofErr w:type="spellEnd"/>
      <w:r w:rsidR="0018049C">
        <w:rPr>
          <w:iCs/>
        </w:rPr>
        <w:t xml:space="preserve"> – jmenování velitele jednotky JPO</w:t>
      </w:r>
      <w:r w:rsidR="0044073C">
        <w:rPr>
          <w:iCs/>
        </w:rPr>
        <w:t xml:space="preserve">, bod č. </w:t>
      </w:r>
      <w:proofErr w:type="gramStart"/>
      <w:r w:rsidR="0044073C">
        <w:rPr>
          <w:iCs/>
        </w:rPr>
        <w:t>21.Souhlas</w:t>
      </w:r>
      <w:proofErr w:type="gramEnd"/>
      <w:r w:rsidR="0044073C">
        <w:rPr>
          <w:iCs/>
        </w:rPr>
        <w:t xml:space="preserve"> zastupitelů s využíváním služeb firmy současného zastupitele v rámci potřeb obce a jí zřízených příspěvkových organizací.</w:t>
      </w: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18049C">
        <w:rPr>
          <w:b/>
          <w:i/>
          <w:iCs/>
        </w:rPr>
        <w:t>5</w:t>
      </w:r>
      <w:r>
        <w:rPr>
          <w:b/>
          <w:i/>
          <w:iCs/>
        </w:rPr>
        <w:t>. řádného zasedání:</w:t>
      </w:r>
    </w:p>
    <w:p w:rsidR="001B2175" w:rsidRDefault="001B2175" w:rsidP="001B2175">
      <w:pPr>
        <w:jc w:val="both"/>
      </w:pPr>
    </w:p>
    <w:p w:rsidR="001B2175" w:rsidRDefault="001B2175" w:rsidP="001B2175">
      <w:pPr>
        <w:jc w:val="both"/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1</w:t>
      </w:r>
      <w:r w:rsidR="002277BA">
        <w:rPr>
          <w:bCs/>
        </w:rPr>
        <w:t>4</w:t>
      </w:r>
      <w:r>
        <w:rPr>
          <w:bCs/>
        </w:rPr>
        <w:t>. jednání zastupitelstva obce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0C5817">
        <w:rPr>
          <w:bCs/>
        </w:rPr>
        <w:t>Rozpočtové opatření č. 10/2019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0C5817">
        <w:rPr>
          <w:bCs/>
        </w:rPr>
        <w:t xml:space="preserve">Schválení rozpočtu příspěvkové organizace Čistá </w:t>
      </w:r>
      <w:proofErr w:type="spellStart"/>
      <w:r w:rsidR="000C5817">
        <w:rPr>
          <w:bCs/>
        </w:rPr>
        <w:t>Fryšávka</w:t>
      </w:r>
      <w:proofErr w:type="spellEnd"/>
    </w:p>
    <w:p w:rsidR="000C5817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0C5817">
        <w:rPr>
          <w:bCs/>
        </w:rPr>
        <w:t xml:space="preserve">Schválení střednědobého výhledu rozpočtu PO Čistá </w:t>
      </w:r>
      <w:proofErr w:type="spellStart"/>
      <w:r w:rsidR="000C5817">
        <w:rPr>
          <w:bCs/>
        </w:rPr>
        <w:t>Fryšávka</w:t>
      </w:r>
      <w:proofErr w:type="spellEnd"/>
      <w:r w:rsidR="000C5817">
        <w:rPr>
          <w:bCs/>
        </w:rPr>
        <w:t xml:space="preserve"> na roky </w:t>
      </w:r>
    </w:p>
    <w:p w:rsidR="001B2175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2021-2022</w:t>
      </w:r>
    </w:p>
    <w:p w:rsidR="000C5817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0C5817">
        <w:rPr>
          <w:bCs/>
        </w:rPr>
        <w:t>Dorovnání finančních prostředků – dokrytí úvazků pedagogů v ZŠ do konce</w:t>
      </w:r>
    </w:p>
    <w:p w:rsidR="001B2175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roku 2019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0C5817">
        <w:rPr>
          <w:bCs/>
        </w:rPr>
        <w:t xml:space="preserve">Schválení rozpočtu příspěvkové organizace ZŠ a MŠ </w:t>
      </w:r>
      <w:proofErr w:type="spellStart"/>
      <w:r w:rsidR="000C5817">
        <w:rPr>
          <w:bCs/>
        </w:rPr>
        <w:t>Fryšava</w:t>
      </w:r>
      <w:proofErr w:type="spellEnd"/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0C5817">
        <w:rPr>
          <w:bCs/>
        </w:rPr>
        <w:t xml:space="preserve">Schválení závazných ukazatelů rozpočtu na rok 2020 pro ZŠ a MŠ ve </w:t>
      </w:r>
      <w:proofErr w:type="spellStart"/>
      <w:r w:rsidR="000C5817">
        <w:rPr>
          <w:bCs/>
        </w:rPr>
        <w:t>Fryšavě</w:t>
      </w:r>
      <w:proofErr w:type="spellEnd"/>
    </w:p>
    <w:p w:rsidR="000C5817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ab/>
        <w:t xml:space="preserve">9) </w:t>
      </w:r>
      <w:r w:rsidR="000C5817">
        <w:rPr>
          <w:iCs/>
        </w:rPr>
        <w:t xml:space="preserve">Schválení střednědobého výhledu rozpočtu PO ZŠ a MŠ ve </w:t>
      </w:r>
      <w:proofErr w:type="spellStart"/>
      <w:r w:rsidR="000C5817">
        <w:rPr>
          <w:iCs/>
        </w:rPr>
        <w:t>Fryšavě</w:t>
      </w:r>
      <w:proofErr w:type="spellEnd"/>
      <w:r w:rsidR="000C5817">
        <w:rPr>
          <w:iCs/>
        </w:rPr>
        <w:t xml:space="preserve"> na roky </w:t>
      </w:r>
    </w:p>
    <w:p w:rsidR="001B2175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 xml:space="preserve">                            2021-2022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0C5817">
        <w:rPr>
          <w:bCs/>
        </w:rPr>
        <w:t>Vyhláška č. 1/2019, o místním poplatku z pobytu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0C5817">
        <w:rPr>
          <w:bCs/>
        </w:rPr>
        <w:t>Kalkulace: vodné, stočné pro rok  2020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12) </w:t>
      </w:r>
      <w:r w:rsidR="000C5817">
        <w:rPr>
          <w:bCs/>
        </w:rPr>
        <w:t>Řád pohřebiště – změna legislativy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13) Informování o poplatcích pro rok 2020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14) Jmenování inventarizační komise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15) Vyhlášení výsledků výběrového řízení na pořízení nového ÚP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16) Zpevnění plochy u budovy KD – stání na vozidla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17) Doplnění veřejného osvětlení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18) Dílčí audit hospodaření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za období leden-listopad 2019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19) TS služby s.r.o. – Dodatek ke smlouvě za svoz odpadů</w:t>
      </w:r>
    </w:p>
    <w:p w:rsidR="000C5817" w:rsidRDefault="000C5817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20) SDH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– jmenování velitele JPO</w:t>
      </w:r>
    </w:p>
    <w:p w:rsidR="0044073C" w:rsidRDefault="0044073C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21) Souhlas s využíváním služeb firmy současného zastupitele v rámci potřeb </w:t>
      </w:r>
    </w:p>
    <w:p w:rsidR="0044073C" w:rsidRDefault="0044073C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obce a jí zřízených příspěvkových organizací</w:t>
      </w:r>
    </w:p>
    <w:p w:rsidR="0044073C" w:rsidRDefault="0044073C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22) Diskuze</w:t>
      </w:r>
    </w:p>
    <w:p w:rsidR="0044073C" w:rsidRDefault="0044073C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23) Závěr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B2175" w:rsidRDefault="001B2175" w:rsidP="001B217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18049C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:rsidR="001B2175" w:rsidRDefault="001B2175" w:rsidP="001B2175">
      <w:pPr>
        <w:ind w:firstLine="708"/>
        <w:rPr>
          <w:b/>
          <w:iCs/>
        </w:rPr>
      </w:pPr>
    </w:p>
    <w:p w:rsidR="001B2175" w:rsidRDefault="001B2175" w:rsidP="001B2175">
      <w:pPr>
        <w:rPr>
          <w:b/>
          <w:iCs/>
        </w:rPr>
      </w:pPr>
      <w:r>
        <w:rPr>
          <w:b/>
          <w:iCs/>
        </w:rPr>
        <w:t>Usnesení č. 2/ZO-1</w:t>
      </w:r>
      <w:r w:rsidR="0018049C">
        <w:rPr>
          <w:b/>
          <w:iCs/>
        </w:rPr>
        <w:t>5</w:t>
      </w:r>
      <w:r>
        <w:rPr>
          <w:b/>
          <w:iCs/>
        </w:rPr>
        <w:t>/2019 bylo schváleno.</w:t>
      </w:r>
    </w:p>
    <w:p w:rsidR="001B2175" w:rsidRDefault="001B2175" w:rsidP="001B2175">
      <w:pPr>
        <w:rPr>
          <w:b/>
          <w:iCs/>
        </w:rPr>
      </w:pPr>
    </w:p>
    <w:p w:rsidR="001B2175" w:rsidRDefault="001B2175" w:rsidP="001B2175">
      <w:pPr>
        <w:rPr>
          <w:b/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1</w:t>
      </w:r>
      <w:r w:rsidR="00FB268D">
        <w:rPr>
          <w:b/>
          <w:bCs/>
          <w:u w:val="single"/>
        </w:rPr>
        <w:t>4</w:t>
      </w:r>
      <w:r>
        <w:rPr>
          <w:b/>
          <w:bCs/>
          <w:u w:val="single"/>
        </w:rPr>
        <w:t>. řádného zasedání zastupitelstva obce:</w:t>
      </w:r>
    </w:p>
    <w:p w:rsidR="001B2175" w:rsidRDefault="001B2175" w:rsidP="001B2175">
      <w:pPr>
        <w:pStyle w:val="Zkladntext2"/>
        <w:spacing w:after="0" w:line="240" w:lineRule="auto"/>
        <w:rPr>
          <w:b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1</w:t>
      </w:r>
      <w:r w:rsidR="00FB268D">
        <w:rPr>
          <w:iCs/>
        </w:rPr>
        <w:t>4</w:t>
      </w:r>
      <w:r>
        <w:rPr>
          <w:iCs/>
        </w:rPr>
        <w:t>. zasedání ZO byl řádně ověřen, schválen a nebyly proti němu vzneseny námitky.</w:t>
      </w: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FB268D">
        <w:rPr>
          <w:b/>
          <w:bCs/>
          <w:u w:val="single"/>
        </w:rPr>
        <w:t>Rozpočtové opatření č. 10/2019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B2175" w:rsidRPr="00C865D2" w:rsidRDefault="001B2175" w:rsidP="00C865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Předsedající informoval přítomné zastupitele </w:t>
      </w:r>
      <w:r w:rsidR="00FB268D">
        <w:rPr>
          <w:bCs/>
        </w:rPr>
        <w:t>o rozpočtové opatření č. 10/2019 – na vědomí.</w:t>
      </w:r>
      <w:r w:rsidR="00C865D2">
        <w:rPr>
          <w:bCs/>
        </w:rPr>
        <w:t xml:space="preserve"> </w:t>
      </w:r>
      <w:r w:rsidR="00C865D2">
        <w:rPr>
          <w:iCs/>
        </w:rPr>
        <w:t>Zastupitelé byli s obsahem rozpočtového opatření č.4/2019 předem seznámeni.</w:t>
      </w:r>
    </w:p>
    <w:p w:rsidR="001B2175" w:rsidRDefault="001B2175" w:rsidP="001B217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1B2175" w:rsidRDefault="001B2175" w:rsidP="001B217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B2175" w:rsidRDefault="001B2175" w:rsidP="001B2175">
      <w:pPr>
        <w:pStyle w:val="Zkladntext2"/>
        <w:spacing w:after="0" w:line="240" w:lineRule="auto"/>
        <w:ind w:left="360" w:firstLine="360"/>
        <w:jc w:val="both"/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FB268D">
        <w:rPr>
          <w:b/>
          <w:i/>
          <w:iCs/>
          <w:lang w:val="cs-CZ"/>
        </w:rPr>
        <w:t>bere na vědomí rozpočtové opatření č. 10/2019.</w:t>
      </w:r>
    </w:p>
    <w:p w:rsidR="00FB268D" w:rsidRDefault="00FB268D" w:rsidP="001B2175">
      <w:pPr>
        <w:pStyle w:val="Standard"/>
        <w:jc w:val="both"/>
        <w:rPr>
          <w:b/>
          <w:i/>
          <w:iCs/>
          <w:lang w:val="cs-CZ"/>
        </w:rPr>
      </w:pPr>
    </w:p>
    <w:p w:rsidR="001B2175" w:rsidRDefault="001B2175" w:rsidP="001B2175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FB268D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1B2175" w:rsidRDefault="001B2175" w:rsidP="001B2175">
      <w:pPr>
        <w:pStyle w:val="Standard"/>
        <w:rPr>
          <w:lang w:val="cs-CZ"/>
        </w:rPr>
      </w:pPr>
    </w:p>
    <w:p w:rsidR="001B2175" w:rsidRDefault="001B2175" w:rsidP="001B2175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FB268D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E617A6">
        <w:rPr>
          <w:b/>
          <w:bCs/>
          <w:u w:val="single"/>
        </w:rPr>
        <w:t xml:space="preserve">Schválení rozpočtu příspěvkové organizace Čistá </w:t>
      </w:r>
      <w:proofErr w:type="spellStart"/>
      <w:r w:rsidR="00E617A6">
        <w:rPr>
          <w:b/>
          <w:bCs/>
          <w:u w:val="single"/>
        </w:rPr>
        <w:t>Fryšávka</w:t>
      </w:r>
      <w:proofErr w:type="spellEnd"/>
    </w:p>
    <w:p w:rsidR="001B2175" w:rsidRDefault="001B2175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E617A6">
        <w:rPr>
          <w:iCs/>
          <w:lang w:val="cs-CZ"/>
        </w:rPr>
        <w:t xml:space="preserve">s předloženým návrhem rozpočtu příspěvkové organizace Čistá </w:t>
      </w:r>
      <w:proofErr w:type="spellStart"/>
      <w:r w:rsidR="00E617A6">
        <w:rPr>
          <w:iCs/>
          <w:lang w:val="cs-CZ"/>
        </w:rPr>
        <w:t>Fryšávka</w:t>
      </w:r>
      <w:proofErr w:type="spellEnd"/>
      <w:r w:rsidR="001A5F58">
        <w:rPr>
          <w:iCs/>
          <w:lang w:val="cs-CZ"/>
        </w:rPr>
        <w:t xml:space="preserve"> na rok 2020</w:t>
      </w:r>
      <w:r w:rsidR="00E617A6">
        <w:rPr>
          <w:iCs/>
          <w:lang w:val="cs-CZ"/>
        </w:rPr>
        <w:t xml:space="preserve">, který byl zveřejněn na elektronické úřední desce obce </w:t>
      </w:r>
      <w:proofErr w:type="spellStart"/>
      <w:r w:rsidR="00E617A6">
        <w:rPr>
          <w:iCs/>
          <w:lang w:val="cs-CZ"/>
        </w:rPr>
        <w:t>Fryšavy</w:t>
      </w:r>
      <w:proofErr w:type="spellEnd"/>
      <w:r w:rsidR="00E617A6">
        <w:rPr>
          <w:iCs/>
          <w:lang w:val="cs-CZ"/>
        </w:rPr>
        <w:t xml:space="preserve"> dne </w:t>
      </w:r>
      <w:proofErr w:type="gramStart"/>
      <w:r w:rsidR="00E617A6">
        <w:rPr>
          <w:iCs/>
          <w:lang w:val="cs-CZ"/>
        </w:rPr>
        <w:t>27.11.2019</w:t>
      </w:r>
      <w:proofErr w:type="gramEnd"/>
      <w:r w:rsidR="00E617A6">
        <w:rPr>
          <w:iCs/>
          <w:lang w:val="cs-CZ"/>
        </w:rPr>
        <w:t>.</w:t>
      </w:r>
    </w:p>
    <w:p w:rsidR="00E617A6" w:rsidRDefault="00E617A6" w:rsidP="001B2175">
      <w:pPr>
        <w:pStyle w:val="Standard"/>
        <w:rPr>
          <w:iCs/>
          <w:lang w:val="cs-CZ"/>
        </w:rPr>
      </w:pPr>
    </w:p>
    <w:p w:rsidR="00E617A6" w:rsidRDefault="00E617A6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E617A6">
        <w:rPr>
          <w:b/>
          <w:i/>
          <w:iCs/>
          <w:lang w:val="cs-CZ"/>
        </w:rPr>
        <w:t xml:space="preserve">schvaluje rozpočet příspěvkové organizace Čistá </w:t>
      </w:r>
      <w:proofErr w:type="spellStart"/>
      <w:r w:rsidR="00E617A6">
        <w:rPr>
          <w:b/>
          <w:i/>
          <w:iCs/>
          <w:lang w:val="cs-CZ"/>
        </w:rPr>
        <w:t>Fryšávka</w:t>
      </w:r>
      <w:proofErr w:type="spellEnd"/>
      <w:r w:rsidR="00E617A6">
        <w:rPr>
          <w:b/>
          <w:i/>
          <w:iCs/>
          <w:lang w:val="cs-CZ"/>
        </w:rPr>
        <w:t xml:space="preserve"> na rok 2020 bez výhrad.</w:t>
      </w:r>
    </w:p>
    <w:p w:rsidR="001B2175" w:rsidRDefault="001B2175" w:rsidP="001B2175">
      <w:pPr>
        <w:pStyle w:val="Standard"/>
        <w:jc w:val="both"/>
        <w:rPr>
          <w:lang w:val="cs-CZ"/>
        </w:rPr>
      </w:pPr>
    </w:p>
    <w:p w:rsidR="001B2175" w:rsidRDefault="001B2175" w:rsidP="001B2175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E617A6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4/ZO-1</w:t>
      </w:r>
      <w:r w:rsidR="00E617A6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>
      <w:pPr>
        <w:pStyle w:val="Standard"/>
        <w:rPr>
          <w:lang w:val="cs-CZ"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b/>
          <w:i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B86C4D">
        <w:rPr>
          <w:b/>
          <w:bCs/>
          <w:u w:val="single"/>
        </w:rPr>
        <w:t xml:space="preserve">Schválení střednědobého výhledu rozpočtu příspěvkové organizace Čistá </w:t>
      </w:r>
      <w:proofErr w:type="spellStart"/>
      <w:r w:rsidR="00B86C4D">
        <w:rPr>
          <w:b/>
          <w:bCs/>
          <w:u w:val="single"/>
        </w:rPr>
        <w:t>Fryšávka</w:t>
      </w:r>
      <w:proofErr w:type="spellEnd"/>
      <w:r w:rsidR="00B86C4D">
        <w:rPr>
          <w:b/>
          <w:bCs/>
          <w:u w:val="single"/>
        </w:rPr>
        <w:t xml:space="preserve"> na roky 2021-2022</w:t>
      </w:r>
    </w:p>
    <w:p w:rsidR="001B2175" w:rsidRDefault="001B2175" w:rsidP="001B2175">
      <w:pPr>
        <w:pStyle w:val="Zkladntext2"/>
        <w:spacing w:after="0" w:line="240" w:lineRule="auto"/>
        <w:jc w:val="both"/>
        <w:rPr>
          <w:iCs/>
        </w:rPr>
      </w:pPr>
    </w:p>
    <w:p w:rsidR="001B2175" w:rsidRDefault="001B2175" w:rsidP="001B2175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B86C4D">
        <w:rPr>
          <w:iCs/>
          <w:lang w:val="cs-CZ"/>
        </w:rPr>
        <w:t xml:space="preserve">seznámil přítomné zastupitele s návrhem střednědobého výhledu rozpočtu příspěvkové organizace Čistá </w:t>
      </w:r>
      <w:proofErr w:type="spellStart"/>
      <w:r w:rsidR="00B86C4D">
        <w:rPr>
          <w:iCs/>
          <w:lang w:val="cs-CZ"/>
        </w:rPr>
        <w:t>Fryšávka</w:t>
      </w:r>
      <w:proofErr w:type="spellEnd"/>
      <w:r w:rsidR="00B86C4D">
        <w:rPr>
          <w:iCs/>
          <w:lang w:val="cs-CZ"/>
        </w:rPr>
        <w:t xml:space="preserve"> na období 2021-2022</w:t>
      </w:r>
      <w:r w:rsidR="006A1985">
        <w:rPr>
          <w:iCs/>
          <w:lang w:val="cs-CZ"/>
        </w:rPr>
        <w:t xml:space="preserve">, který byl zveřejněn na </w:t>
      </w:r>
      <w:r w:rsidR="006A1985">
        <w:rPr>
          <w:iCs/>
          <w:lang w:val="cs-CZ"/>
        </w:rPr>
        <w:lastRenderedPageBreak/>
        <w:t xml:space="preserve">elektronické úřední desce obce dne </w:t>
      </w:r>
      <w:proofErr w:type="gramStart"/>
      <w:r w:rsidR="006A1985">
        <w:rPr>
          <w:iCs/>
          <w:lang w:val="cs-CZ"/>
        </w:rPr>
        <w:t>27.11.2019</w:t>
      </w:r>
      <w:proofErr w:type="gramEnd"/>
      <w:r w:rsidR="00B86C4D">
        <w:rPr>
          <w:iCs/>
          <w:lang w:val="cs-CZ"/>
        </w:rPr>
        <w:t>.</w:t>
      </w:r>
    </w:p>
    <w:p w:rsidR="001B2175" w:rsidRDefault="001B2175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B86C4D" w:rsidP="001B2175">
      <w:pPr>
        <w:pStyle w:val="Zkladntext2"/>
        <w:spacing w:after="0" w:line="240" w:lineRule="auto"/>
        <w:ind w:left="360" w:firstLine="360"/>
        <w:jc w:val="both"/>
      </w:pPr>
      <w:r>
        <w:t xml:space="preserve">Zastupitelstvo obce </w:t>
      </w:r>
      <w:proofErr w:type="spellStart"/>
      <w:r>
        <w:t>Fryšava</w:t>
      </w:r>
      <w:proofErr w:type="spellEnd"/>
      <w:r>
        <w:t xml:space="preserve"> pod Žákovou horou schvaluje střednědobý výhled rozpočtu příspěvkové organizace Čistá </w:t>
      </w:r>
      <w:proofErr w:type="spellStart"/>
      <w:r>
        <w:t>Fryšávka</w:t>
      </w:r>
      <w:proofErr w:type="spellEnd"/>
      <w:r>
        <w:t xml:space="preserve"> na období 2021-2022 bez výhrad.</w:t>
      </w:r>
    </w:p>
    <w:p w:rsidR="001B2175" w:rsidRDefault="001B2175" w:rsidP="001B2175">
      <w:pPr>
        <w:pStyle w:val="Zkladntext2"/>
        <w:spacing w:after="0" w:line="240" w:lineRule="auto"/>
        <w:ind w:left="360" w:firstLine="360"/>
        <w:jc w:val="both"/>
      </w:pPr>
    </w:p>
    <w:p w:rsidR="001B2175" w:rsidRDefault="001B2175" w:rsidP="001B217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86C4D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B86C4D" w:rsidRDefault="00B86C4D" w:rsidP="00B86C4D">
      <w:pPr>
        <w:pStyle w:val="Standard"/>
        <w:rPr>
          <w:b/>
          <w:iCs/>
          <w:lang w:val="cs-CZ"/>
        </w:rPr>
      </w:pPr>
    </w:p>
    <w:p w:rsidR="00B86C4D" w:rsidRDefault="00B86C4D" w:rsidP="00B86C4D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AF776D">
        <w:rPr>
          <w:b/>
          <w:bCs/>
          <w:u w:val="single"/>
        </w:rPr>
        <w:t>Dorovnání finančních prostředků – dokrytí úvazků pedagogů v ZŠ do konce roku 2019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AF776D" w:rsidP="001B2175">
      <w:pPr>
        <w:pStyle w:val="Standard"/>
        <w:rPr>
          <w:iCs/>
          <w:lang w:val="cs-CZ"/>
        </w:rPr>
      </w:pPr>
      <w:r>
        <w:rPr>
          <w:iCs/>
          <w:lang w:val="cs-CZ"/>
        </w:rPr>
        <w:t>Na základě žádosti předložené ředitelem školy, Mgr. Kamilem Hübnerem, o dorovnání finančních prostředků na pokrytí platů pedagogů v závěru kalendářního roku 2019 ve výši Kč 129.000,--, předsedající doporučil její schválení, a to v přesné výši ztráty, tj. Kč 128.728,--.</w:t>
      </w:r>
    </w:p>
    <w:p w:rsidR="00AF776D" w:rsidRDefault="00AF776D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schvaluje </w:t>
      </w:r>
      <w:r w:rsidR="00AF776D">
        <w:rPr>
          <w:b/>
          <w:i/>
          <w:iCs/>
          <w:lang w:val="cs-CZ"/>
        </w:rPr>
        <w:t xml:space="preserve">příspěvek pro příspěvkovou organizaci Základní školu a mateřskou školu ve </w:t>
      </w:r>
      <w:proofErr w:type="spellStart"/>
      <w:r w:rsidR="00AF776D">
        <w:rPr>
          <w:b/>
          <w:i/>
          <w:iCs/>
          <w:lang w:val="cs-CZ"/>
        </w:rPr>
        <w:t>Fryšavě</w:t>
      </w:r>
      <w:proofErr w:type="spellEnd"/>
      <w:r w:rsidR="00AF776D">
        <w:rPr>
          <w:b/>
          <w:i/>
          <w:iCs/>
          <w:lang w:val="cs-CZ"/>
        </w:rPr>
        <w:t xml:space="preserve"> pod Žákovou horou na dokrytí platů pedagogů v roce 2019 ve výši Kč 128.728,--.</w:t>
      </w:r>
    </w:p>
    <w:p w:rsidR="001B2175" w:rsidRDefault="001B2175" w:rsidP="001B2175">
      <w:pPr>
        <w:pStyle w:val="Standard"/>
        <w:jc w:val="both"/>
        <w:rPr>
          <w:lang w:val="cs-CZ"/>
        </w:rPr>
      </w:pPr>
    </w:p>
    <w:p w:rsidR="001B2175" w:rsidRDefault="001B2175" w:rsidP="001B2175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F776D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 </w:t>
      </w:r>
    </w:p>
    <w:p w:rsidR="001B2175" w:rsidRDefault="001B2175" w:rsidP="001B2175">
      <w:pPr>
        <w:pStyle w:val="Standard"/>
        <w:ind w:firstLine="708"/>
        <w:jc w:val="center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F776D">
        <w:rPr>
          <w:b/>
          <w:iCs/>
          <w:lang w:val="cs-CZ"/>
        </w:rPr>
        <w:t>6</w:t>
      </w:r>
      <w:r>
        <w:rPr>
          <w:b/>
          <w:iCs/>
          <w:lang w:val="cs-CZ"/>
        </w:rPr>
        <w:t>/ZO-1</w:t>
      </w:r>
      <w:r w:rsidR="00AF776D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1A5F58">
        <w:rPr>
          <w:b/>
          <w:bCs/>
          <w:u w:val="single"/>
        </w:rPr>
        <w:t xml:space="preserve">Schválení rozpočtu příspěvkové organizace ZŠ a MŠ </w:t>
      </w:r>
      <w:proofErr w:type="spellStart"/>
      <w:r w:rsidR="001A5F58">
        <w:rPr>
          <w:b/>
          <w:bCs/>
          <w:u w:val="single"/>
        </w:rPr>
        <w:t>Fryšava</w:t>
      </w:r>
      <w:proofErr w:type="spellEnd"/>
      <w:r w:rsidR="001A5F58">
        <w:rPr>
          <w:b/>
          <w:bCs/>
          <w:u w:val="single"/>
        </w:rPr>
        <w:t xml:space="preserve"> pod Žákovou horou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1A5F58" w:rsidRDefault="001A5F58" w:rsidP="001A5F5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předloženým návrhem rozpočtu příspěvkové organizace ZŠ a MŠ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na rok 2020, který byl zveřejněn na elektronické úřední desce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dne </w:t>
      </w:r>
      <w:proofErr w:type="gramStart"/>
      <w:r>
        <w:rPr>
          <w:iCs/>
          <w:lang w:val="cs-CZ"/>
        </w:rPr>
        <w:t>27.11.2019</w:t>
      </w:r>
      <w:proofErr w:type="gramEnd"/>
      <w:r>
        <w:rPr>
          <w:iCs/>
          <w:lang w:val="cs-CZ"/>
        </w:rPr>
        <w:t>.</w:t>
      </w:r>
    </w:p>
    <w:p w:rsidR="001A5F58" w:rsidRDefault="001A5F58" w:rsidP="001A5F58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iCs/>
          <w:lang w:val="cs-CZ"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1A5F58">
        <w:rPr>
          <w:b/>
          <w:i/>
          <w:iCs/>
          <w:lang w:val="cs-CZ"/>
        </w:rPr>
        <w:t xml:space="preserve">horou schvaluje rozpočet příspěvkové organizace Základní škola a mateřská škola </w:t>
      </w:r>
      <w:proofErr w:type="spellStart"/>
      <w:r w:rsidR="001A5F58">
        <w:rPr>
          <w:b/>
          <w:i/>
          <w:iCs/>
          <w:lang w:val="cs-CZ"/>
        </w:rPr>
        <w:t>Fryšava</w:t>
      </w:r>
      <w:proofErr w:type="spellEnd"/>
      <w:r w:rsidR="001A5F58">
        <w:rPr>
          <w:b/>
          <w:i/>
          <w:iCs/>
          <w:lang w:val="cs-CZ"/>
        </w:rPr>
        <w:t xml:space="preserve"> pod Žákovou horou na rok 2020 bez výhrad.</w:t>
      </w:r>
    </w:p>
    <w:p w:rsidR="001B2175" w:rsidRDefault="001B2175" w:rsidP="001B217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A5F5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1A5F58">
        <w:rPr>
          <w:b/>
          <w:iCs/>
          <w:lang w:val="cs-CZ"/>
        </w:rPr>
        <w:t>7</w:t>
      </w:r>
      <w:r>
        <w:rPr>
          <w:b/>
          <w:iCs/>
          <w:lang w:val="cs-CZ"/>
        </w:rPr>
        <w:t>/ZO-1</w:t>
      </w:r>
      <w:r w:rsidR="001A5F58">
        <w:rPr>
          <w:b/>
          <w:iCs/>
          <w:lang w:val="cs-CZ"/>
        </w:rPr>
        <w:t>5</w:t>
      </w:r>
      <w:r>
        <w:rPr>
          <w:b/>
          <w:iCs/>
          <w:lang w:val="cs-CZ"/>
        </w:rPr>
        <w:t>/2019 bylo schváleno.</w:t>
      </w:r>
    </w:p>
    <w:p w:rsidR="001B2175" w:rsidRDefault="001B2175" w:rsidP="001B2175">
      <w:pPr>
        <w:pStyle w:val="Standard"/>
        <w:rPr>
          <w:lang w:val="cs-CZ"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3572E2">
        <w:rPr>
          <w:b/>
          <w:iCs/>
          <w:u w:val="single"/>
        </w:rPr>
        <w:t xml:space="preserve">Schválení závazných ukazatelů rozpočtu na rok 2020 pro ZŠ a MŠ </w:t>
      </w:r>
      <w:proofErr w:type="spellStart"/>
      <w:r w:rsidR="003572E2">
        <w:rPr>
          <w:b/>
          <w:iCs/>
          <w:u w:val="single"/>
        </w:rPr>
        <w:t>Fryšava</w:t>
      </w:r>
      <w:proofErr w:type="spellEnd"/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Zastupitelům byl </w:t>
      </w:r>
      <w:r w:rsidR="003572E2">
        <w:rPr>
          <w:bCs/>
        </w:rPr>
        <w:t xml:space="preserve">předložen návrh závazných ukazatelů rozpočtu na rok 2020 pro příspěvkovou organizaci </w:t>
      </w:r>
      <w:r w:rsidR="007C25BB">
        <w:rPr>
          <w:bCs/>
        </w:rPr>
        <w:t xml:space="preserve">Základní škola a mateřská škola ve </w:t>
      </w:r>
      <w:proofErr w:type="spellStart"/>
      <w:r w:rsidR="007C25BB">
        <w:rPr>
          <w:bCs/>
        </w:rPr>
        <w:t>Fryšavě</w:t>
      </w:r>
      <w:proofErr w:type="spellEnd"/>
      <w:r w:rsidR="007C25BB">
        <w:rPr>
          <w:bCs/>
        </w:rPr>
        <w:t xml:space="preserve"> pod Žákovou horou.</w:t>
      </w:r>
    </w:p>
    <w:p w:rsidR="007C25BB" w:rsidRDefault="007C25BB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7C25BB">
        <w:rPr>
          <w:b/>
          <w:i/>
          <w:iCs/>
          <w:lang w:val="cs-CZ"/>
        </w:rPr>
        <w:t xml:space="preserve">schvaluje závazné ukazatele rozpočtu pro ZŠ a MŠ ve </w:t>
      </w:r>
      <w:proofErr w:type="spellStart"/>
      <w:r w:rsidR="007C25BB">
        <w:rPr>
          <w:b/>
          <w:i/>
          <w:iCs/>
          <w:lang w:val="cs-CZ"/>
        </w:rPr>
        <w:t>Fryšavě</w:t>
      </w:r>
      <w:proofErr w:type="spellEnd"/>
      <w:r w:rsidR="007C25BB">
        <w:rPr>
          <w:b/>
          <w:i/>
          <w:iCs/>
          <w:lang w:val="cs-CZ"/>
        </w:rPr>
        <w:t xml:space="preserve"> bez výhrad.</w:t>
      </w:r>
    </w:p>
    <w:p w:rsidR="001B2175" w:rsidRDefault="001B2175" w:rsidP="001B2175">
      <w:pPr>
        <w:pStyle w:val="Zkladntext2"/>
        <w:spacing w:after="0" w:line="240" w:lineRule="auto"/>
        <w:ind w:left="360" w:firstLine="360"/>
        <w:jc w:val="both"/>
      </w:pPr>
    </w:p>
    <w:p w:rsidR="001B2175" w:rsidRDefault="001B2175" w:rsidP="001B217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7C25BB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7C25BB">
        <w:rPr>
          <w:b/>
          <w:iCs/>
          <w:lang w:val="cs-CZ"/>
        </w:rPr>
        <w:t>8</w:t>
      </w:r>
      <w:r>
        <w:rPr>
          <w:b/>
          <w:iCs/>
          <w:lang w:val="cs-CZ"/>
        </w:rPr>
        <w:t>/ZO-1</w:t>
      </w:r>
      <w:r w:rsidR="007C25BB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/>
    <w:p w:rsidR="001B2175" w:rsidRDefault="001B2175" w:rsidP="001B2175"/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6A1985">
        <w:rPr>
          <w:b/>
          <w:bCs/>
          <w:u w:val="single"/>
        </w:rPr>
        <w:t xml:space="preserve">Schválení střednědobého výhledu rozpočtu příspěvkové organizace ZŠ a MŠ ve </w:t>
      </w:r>
      <w:proofErr w:type="spellStart"/>
      <w:r w:rsidR="006A1985">
        <w:rPr>
          <w:b/>
          <w:bCs/>
          <w:u w:val="single"/>
        </w:rPr>
        <w:t>Fryšavě</w:t>
      </w:r>
      <w:proofErr w:type="spellEnd"/>
      <w:r w:rsidR="006A1985">
        <w:rPr>
          <w:b/>
          <w:bCs/>
          <w:u w:val="single"/>
        </w:rPr>
        <w:t xml:space="preserve"> na roky 2021 a 2022.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</w:t>
      </w:r>
      <w:r w:rsidR="006A1985">
        <w:rPr>
          <w:iCs/>
        </w:rPr>
        <w:t xml:space="preserve">s návrhem střednědobého výhledu rozpočtu příspěvkové organizace Základní škola a mateřská škola ve </w:t>
      </w:r>
      <w:proofErr w:type="spellStart"/>
      <w:r w:rsidR="006A1985">
        <w:rPr>
          <w:iCs/>
        </w:rPr>
        <w:t>Fryšavě</w:t>
      </w:r>
      <w:proofErr w:type="spellEnd"/>
      <w:r w:rsidR="006A1985">
        <w:rPr>
          <w:iCs/>
        </w:rPr>
        <w:t xml:space="preserve"> pod Žákovou horou na období 2021 a 2022, který byl zveřejněn na elektronické úřední desce obce dne </w:t>
      </w:r>
      <w:proofErr w:type="gramStart"/>
      <w:r w:rsidR="006A1985">
        <w:rPr>
          <w:iCs/>
        </w:rPr>
        <w:t>27.11.2019</w:t>
      </w:r>
      <w:proofErr w:type="gramEnd"/>
      <w:r w:rsidR="006A1985">
        <w:rPr>
          <w:iCs/>
        </w:rPr>
        <w:t>.</w:t>
      </w:r>
    </w:p>
    <w:p w:rsidR="006A1985" w:rsidRDefault="006A198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6A1985">
        <w:rPr>
          <w:b/>
          <w:i/>
          <w:iCs/>
          <w:lang w:val="cs-CZ"/>
        </w:rPr>
        <w:t xml:space="preserve">schvaluj střednědobý výhled rozpočtu příspěvkové organizace Základní škola a mateřská škola ve </w:t>
      </w:r>
      <w:proofErr w:type="spellStart"/>
      <w:r w:rsidR="006A1985">
        <w:rPr>
          <w:b/>
          <w:i/>
          <w:iCs/>
          <w:lang w:val="cs-CZ"/>
        </w:rPr>
        <w:t>Fryšavě</w:t>
      </w:r>
      <w:proofErr w:type="spellEnd"/>
      <w:r w:rsidR="006A1985">
        <w:rPr>
          <w:b/>
          <w:i/>
          <w:iCs/>
          <w:lang w:val="cs-CZ"/>
        </w:rPr>
        <w:t xml:space="preserve"> pod Žákovou horou na období 2021-2022 bez výhrad.</w:t>
      </w:r>
    </w:p>
    <w:p w:rsidR="006A1985" w:rsidRDefault="006A1985" w:rsidP="001B2175">
      <w:pPr>
        <w:pStyle w:val="Standard"/>
        <w:jc w:val="both"/>
        <w:rPr>
          <w:lang w:val="cs-CZ"/>
        </w:rPr>
      </w:pPr>
    </w:p>
    <w:p w:rsidR="001B2175" w:rsidRDefault="001B2175" w:rsidP="001B217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A1985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6A1985">
        <w:rPr>
          <w:b/>
          <w:iCs/>
          <w:lang w:val="cs-CZ"/>
        </w:rPr>
        <w:t>9</w:t>
      </w:r>
      <w:r>
        <w:rPr>
          <w:b/>
          <w:iCs/>
          <w:lang w:val="cs-CZ"/>
        </w:rPr>
        <w:t>/ZO-1</w:t>
      </w:r>
      <w:r w:rsidR="006A1985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/>
    <w:p w:rsidR="001B2175" w:rsidRDefault="001B2175" w:rsidP="001B2175"/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 w:rsidR="00200C85">
        <w:rPr>
          <w:b/>
          <w:bCs/>
          <w:u w:val="single"/>
        </w:rPr>
        <w:t>Vyhláška č. 1/2019, o místním poplatku z pobytu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</w:t>
      </w:r>
      <w:r w:rsidR="00200C85">
        <w:rPr>
          <w:iCs/>
        </w:rPr>
        <w:t>se změnou legislativy a nutností vytvoření nové</w:t>
      </w:r>
      <w:r w:rsidR="00DC4012">
        <w:rPr>
          <w:iCs/>
        </w:rPr>
        <w:t xml:space="preserve"> obecně závazné v</w:t>
      </w:r>
      <w:r w:rsidR="00200C85">
        <w:rPr>
          <w:iCs/>
        </w:rPr>
        <w:t xml:space="preserve">yhlášky č. 1/2019, o místním poplatku, která po schválení Ministerstvem vnitra vejde v platnost od </w:t>
      </w:r>
      <w:proofErr w:type="gramStart"/>
      <w:r w:rsidR="00200C85">
        <w:rPr>
          <w:iCs/>
        </w:rPr>
        <w:t>1.1.2020</w:t>
      </w:r>
      <w:proofErr w:type="gramEnd"/>
      <w:r w:rsidR="00200C85">
        <w:rPr>
          <w:iCs/>
        </w:rPr>
        <w:t>.</w:t>
      </w:r>
      <w:r w:rsidR="0042750E">
        <w:rPr>
          <w:iCs/>
        </w:rPr>
        <w:t xml:space="preserve"> Současně k </w:t>
      </w:r>
      <w:proofErr w:type="gramStart"/>
      <w:r w:rsidR="0042750E">
        <w:rPr>
          <w:iCs/>
        </w:rPr>
        <w:t>31.12.2019</w:t>
      </w:r>
      <w:proofErr w:type="gramEnd"/>
      <w:r w:rsidR="0042750E">
        <w:rPr>
          <w:iCs/>
        </w:rPr>
        <w:t xml:space="preserve"> končí platnost </w:t>
      </w:r>
      <w:r w:rsidR="00DC4012">
        <w:rPr>
          <w:iCs/>
        </w:rPr>
        <w:t>Obecně závazných v</w:t>
      </w:r>
      <w:r w:rsidR="0042750E">
        <w:rPr>
          <w:iCs/>
        </w:rPr>
        <w:t>yhlášek č. 2/2017, o místním lázeňském nebo rekreačním poplatku, a č. 3/2017, o místním poplatku z ubytovací kapacity</w:t>
      </w:r>
      <w:r w:rsidR="00050543">
        <w:rPr>
          <w:iCs/>
        </w:rPr>
        <w:t>, ze dne 14.12.2017.</w:t>
      </w:r>
    </w:p>
    <w:p w:rsidR="00DC4012" w:rsidRDefault="00DC4012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1B2175" w:rsidRDefault="001B2175" w:rsidP="001B217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2175" w:rsidRDefault="001B2175" w:rsidP="001B2175">
      <w:pPr>
        <w:pStyle w:val="Standard"/>
        <w:rPr>
          <w:b/>
          <w:i/>
          <w:iCs/>
        </w:rPr>
      </w:pPr>
    </w:p>
    <w:p w:rsidR="001B2175" w:rsidRDefault="001B2175" w:rsidP="001B217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DC4012">
        <w:rPr>
          <w:b/>
          <w:i/>
          <w:iCs/>
          <w:lang w:val="cs-CZ"/>
        </w:rPr>
        <w:t xml:space="preserve">schvaluje Obecně závaznou vyhlášku č. 1/2019, o místním poplatku z pobytu. Touto vyhláškou se zrušuje Obecně závazná vyhláška č.2/2017, o místním poplatku za lázeňský nebo rekreační pobyt, a Obecně závazná vyhláška č. 3/2017, o místním poplatku z ubytovací kapacity, obě ze dne </w:t>
      </w:r>
      <w:proofErr w:type="gramStart"/>
      <w:r w:rsidR="00DC4012">
        <w:rPr>
          <w:b/>
          <w:i/>
          <w:iCs/>
          <w:lang w:val="cs-CZ"/>
        </w:rPr>
        <w:t>14.12.2017</w:t>
      </w:r>
      <w:proofErr w:type="gramEnd"/>
      <w:r w:rsidR="00DC4012">
        <w:rPr>
          <w:b/>
          <w:i/>
          <w:iCs/>
          <w:lang w:val="cs-CZ"/>
        </w:rPr>
        <w:t>.</w:t>
      </w:r>
    </w:p>
    <w:p w:rsidR="00DC4012" w:rsidRDefault="00DC4012" w:rsidP="001B2175">
      <w:pPr>
        <w:pStyle w:val="Standard"/>
        <w:jc w:val="both"/>
        <w:rPr>
          <w:lang w:val="cs-CZ"/>
        </w:rPr>
      </w:pPr>
    </w:p>
    <w:p w:rsidR="001B2175" w:rsidRDefault="001B2175" w:rsidP="001B217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DC4012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1B2175" w:rsidRDefault="001B2175" w:rsidP="001B2175">
      <w:pPr>
        <w:pStyle w:val="Standard"/>
        <w:ind w:firstLine="708"/>
        <w:rPr>
          <w:b/>
          <w:iCs/>
          <w:lang w:val="cs-CZ"/>
        </w:rPr>
      </w:pPr>
    </w:p>
    <w:p w:rsidR="001B2175" w:rsidRDefault="001B2175" w:rsidP="001B2175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DC4012">
        <w:rPr>
          <w:b/>
          <w:iCs/>
          <w:lang w:val="cs-CZ"/>
        </w:rPr>
        <w:t>10</w:t>
      </w:r>
      <w:r>
        <w:rPr>
          <w:b/>
          <w:iCs/>
          <w:lang w:val="cs-CZ"/>
        </w:rPr>
        <w:t>/ZO-1</w:t>
      </w:r>
      <w:r w:rsidR="00DC4012">
        <w:rPr>
          <w:b/>
          <w:iCs/>
          <w:lang w:val="cs-CZ"/>
        </w:rPr>
        <w:t>5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2175" w:rsidRDefault="001B2175" w:rsidP="001B2175"/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rPr>
          <w:b/>
          <w:iCs/>
          <w:u w:val="single"/>
        </w:rPr>
      </w:pPr>
    </w:p>
    <w:p w:rsidR="001739D9" w:rsidRDefault="001739D9" w:rsidP="001739D9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XI:</w:t>
      </w:r>
      <w:r>
        <w:rPr>
          <w:b/>
          <w:bCs/>
          <w:u w:val="single"/>
        </w:rPr>
        <w:t xml:space="preserve">  Kalkulace: vodné, stočné pro rok 2020</w:t>
      </w:r>
    </w:p>
    <w:p w:rsidR="001739D9" w:rsidRDefault="001739D9" w:rsidP="001739D9">
      <w:pPr>
        <w:pStyle w:val="Zkladntext2"/>
        <w:spacing w:after="0" w:line="240" w:lineRule="auto"/>
        <w:rPr>
          <w:b/>
          <w:iCs/>
          <w:u w:val="single"/>
        </w:rPr>
      </w:pPr>
    </w:p>
    <w:p w:rsidR="001739D9" w:rsidRDefault="001739D9" w:rsidP="001739D9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seznámil přítomné zastupitele s kalkulací vodného a stočného pro rok 2020. Oproti letošnímu roku dojde ke zvýšení ceny stočného o Kč 2,--, a to ze současných Kč 62,--na Kč 64,--. Cena vodného zůstává ve stejné výši jako v roce 2019, tj. Kč 25,--. Ceny jsou uvedeny včetně DPH ve výši 15%.</w:t>
      </w:r>
    </w:p>
    <w:p w:rsidR="001739D9" w:rsidRDefault="001739D9" w:rsidP="001739D9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739D9" w:rsidRDefault="001739D9" w:rsidP="001739D9">
      <w:pPr>
        <w:pStyle w:val="Standard"/>
        <w:rPr>
          <w:b/>
          <w:i/>
          <w:iCs/>
        </w:rPr>
      </w:pPr>
    </w:p>
    <w:p w:rsidR="001739D9" w:rsidRDefault="001739D9" w:rsidP="001739D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výpočet kalkulace cen vodného a stočného a provozovatelskou cenu vody pitné pro rok 2020 bez výhrad.</w:t>
      </w:r>
    </w:p>
    <w:p w:rsidR="001739D9" w:rsidRDefault="001739D9" w:rsidP="001739D9">
      <w:pPr>
        <w:pStyle w:val="Zkladntext2"/>
        <w:spacing w:after="0" w:line="240" w:lineRule="auto"/>
        <w:ind w:left="360" w:firstLine="360"/>
        <w:jc w:val="both"/>
      </w:pPr>
    </w:p>
    <w:p w:rsidR="001739D9" w:rsidRDefault="001739D9" w:rsidP="001739D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1739D9" w:rsidRDefault="001739D9" w:rsidP="001739D9">
      <w:pPr>
        <w:pStyle w:val="Standard"/>
        <w:ind w:firstLine="708"/>
        <w:rPr>
          <w:b/>
          <w:iCs/>
          <w:lang w:val="cs-CZ"/>
        </w:rPr>
      </w:pPr>
    </w:p>
    <w:p w:rsidR="001739D9" w:rsidRDefault="001739D9" w:rsidP="001739D9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739D9" w:rsidRDefault="001739D9" w:rsidP="001739D9"/>
    <w:p w:rsidR="001739D9" w:rsidRDefault="001739D9" w:rsidP="001739D9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</w:p>
    <w:p w:rsidR="001739D9" w:rsidRDefault="001739D9" w:rsidP="001739D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405D31">
        <w:rPr>
          <w:b/>
          <w:iCs/>
          <w:u w:val="single"/>
        </w:rPr>
        <w:t>XII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405D31">
        <w:rPr>
          <w:b/>
          <w:bCs/>
          <w:u w:val="single"/>
        </w:rPr>
        <w:t>Řád pohřebiště – změna legislativy</w:t>
      </w:r>
    </w:p>
    <w:p w:rsidR="001739D9" w:rsidRDefault="001739D9" w:rsidP="001739D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739D9" w:rsidRDefault="001739D9" w:rsidP="00405D3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informoval přítomné zastupitele </w:t>
      </w:r>
      <w:r w:rsidR="00405D31">
        <w:rPr>
          <w:bCs/>
        </w:rPr>
        <w:t xml:space="preserve">o již dříve schválené podobě Řádu pohřebiště hřbitova ve </w:t>
      </w:r>
      <w:proofErr w:type="spellStart"/>
      <w:r w:rsidR="00405D31">
        <w:rPr>
          <w:bCs/>
        </w:rPr>
        <w:t>Fryšavě</w:t>
      </w:r>
      <w:proofErr w:type="spellEnd"/>
      <w:r w:rsidR="00405D31">
        <w:rPr>
          <w:bCs/>
        </w:rPr>
        <w:t xml:space="preserve">. V tomto řádu nebyla stanovena cena za služby a nájem u jednotlivých hrobů. Vzhledem k tomu, že se jedná o typizovanou velikost </w:t>
      </w:r>
      <w:proofErr w:type="spellStart"/>
      <w:r w:rsidR="00405D31">
        <w:rPr>
          <w:bCs/>
        </w:rPr>
        <w:t>jednohrobů</w:t>
      </w:r>
      <w:proofErr w:type="spellEnd"/>
      <w:r w:rsidR="00405D31">
        <w:rPr>
          <w:bCs/>
        </w:rPr>
        <w:t xml:space="preserve"> a </w:t>
      </w:r>
      <w:proofErr w:type="spellStart"/>
      <w:r w:rsidR="00405D31">
        <w:rPr>
          <w:bCs/>
        </w:rPr>
        <w:t>dvojhrobů</w:t>
      </w:r>
      <w:proofErr w:type="spellEnd"/>
      <w:r w:rsidR="00405D31">
        <w:rPr>
          <w:bCs/>
        </w:rPr>
        <w:t xml:space="preserve">, stanovuje se s účinností od </w:t>
      </w:r>
      <w:proofErr w:type="gramStart"/>
      <w:r w:rsidR="00405D31">
        <w:rPr>
          <w:bCs/>
        </w:rPr>
        <w:t>1.1.2020</w:t>
      </w:r>
      <w:proofErr w:type="gramEnd"/>
      <w:r w:rsidR="00405D31">
        <w:rPr>
          <w:bCs/>
        </w:rPr>
        <w:t xml:space="preserve"> cena </w:t>
      </w:r>
      <w:proofErr w:type="spellStart"/>
      <w:r w:rsidR="00405D31">
        <w:rPr>
          <w:bCs/>
        </w:rPr>
        <w:t>následnovně</w:t>
      </w:r>
      <w:proofErr w:type="spellEnd"/>
      <w:r w:rsidR="00405D31">
        <w:rPr>
          <w:bCs/>
        </w:rPr>
        <w:t xml:space="preserve">: </w:t>
      </w:r>
      <w:proofErr w:type="spellStart"/>
      <w:r w:rsidR="00405D31">
        <w:rPr>
          <w:bCs/>
        </w:rPr>
        <w:t>Jednohrob</w:t>
      </w:r>
      <w:proofErr w:type="spellEnd"/>
      <w:r w:rsidR="00B97215">
        <w:rPr>
          <w:bCs/>
        </w:rPr>
        <w:t>:</w:t>
      </w:r>
      <w:r w:rsidR="00405D31">
        <w:rPr>
          <w:bCs/>
        </w:rPr>
        <w:t xml:space="preserve"> nájem Kč </w:t>
      </w:r>
      <w:r w:rsidR="00B97215">
        <w:rPr>
          <w:bCs/>
        </w:rPr>
        <w:t>22</w:t>
      </w:r>
      <w:r w:rsidR="00405D31">
        <w:rPr>
          <w:bCs/>
        </w:rPr>
        <w:t xml:space="preserve">,--, služby Kč </w:t>
      </w:r>
      <w:r w:rsidR="00B97215">
        <w:rPr>
          <w:bCs/>
        </w:rPr>
        <w:t>78</w:t>
      </w:r>
      <w:r w:rsidR="00405D31">
        <w:rPr>
          <w:bCs/>
        </w:rPr>
        <w:t>,</w:t>
      </w:r>
      <w:r w:rsidR="00B97215">
        <w:rPr>
          <w:bCs/>
        </w:rPr>
        <w:t>--</w:t>
      </w:r>
      <w:r w:rsidR="00405D31">
        <w:rPr>
          <w:bCs/>
        </w:rPr>
        <w:t xml:space="preserve">, celkem Kč </w:t>
      </w:r>
      <w:r w:rsidR="00A74ABF">
        <w:rPr>
          <w:bCs/>
        </w:rPr>
        <w:t>100,--</w:t>
      </w:r>
      <w:r w:rsidR="00405D31">
        <w:rPr>
          <w:bCs/>
        </w:rPr>
        <w:t xml:space="preserve">. </w:t>
      </w:r>
      <w:proofErr w:type="spellStart"/>
      <w:r w:rsidR="00405D31">
        <w:rPr>
          <w:bCs/>
        </w:rPr>
        <w:t>Dvojhrob</w:t>
      </w:r>
      <w:proofErr w:type="spellEnd"/>
      <w:r w:rsidR="00B97215">
        <w:rPr>
          <w:bCs/>
        </w:rPr>
        <w:t>:</w:t>
      </w:r>
      <w:r w:rsidR="00405D31">
        <w:rPr>
          <w:bCs/>
        </w:rPr>
        <w:t xml:space="preserve"> nájem Kč </w:t>
      </w:r>
      <w:r w:rsidR="00B97215">
        <w:rPr>
          <w:bCs/>
        </w:rPr>
        <w:t>50</w:t>
      </w:r>
      <w:r w:rsidR="00405D31">
        <w:rPr>
          <w:bCs/>
        </w:rPr>
        <w:t xml:space="preserve">,--, služby Kč </w:t>
      </w:r>
      <w:r w:rsidR="00B97215">
        <w:rPr>
          <w:bCs/>
        </w:rPr>
        <w:t xml:space="preserve">100,--, </w:t>
      </w:r>
      <w:r w:rsidR="00A74ABF">
        <w:rPr>
          <w:bCs/>
        </w:rPr>
        <w:t xml:space="preserve">celkem Kč 150,--. </w:t>
      </w:r>
      <w:r w:rsidR="00405D31">
        <w:rPr>
          <w:bCs/>
        </w:rPr>
        <w:t xml:space="preserve"> Smlouvy na pronájem hrobových míst budou </w:t>
      </w:r>
      <w:r w:rsidR="00A02C47">
        <w:rPr>
          <w:bCs/>
        </w:rPr>
        <w:t xml:space="preserve">v návaznosti na uplynutí doby nájmu </w:t>
      </w:r>
      <w:r w:rsidR="00405D31">
        <w:rPr>
          <w:bCs/>
        </w:rPr>
        <w:t xml:space="preserve">postupně nahrazovány smlouvami novými, </w:t>
      </w:r>
      <w:r w:rsidR="00A02C47">
        <w:rPr>
          <w:bCs/>
        </w:rPr>
        <w:t xml:space="preserve">a to </w:t>
      </w:r>
      <w:r w:rsidR="00405D31">
        <w:rPr>
          <w:bCs/>
        </w:rPr>
        <w:t>v souladu s platnou legislativou a novým Řádem pohřebiště</w:t>
      </w:r>
      <w:r w:rsidR="00A02C47">
        <w:rPr>
          <w:bCs/>
        </w:rPr>
        <w:t xml:space="preserve"> obce </w:t>
      </w:r>
      <w:proofErr w:type="spellStart"/>
      <w:r w:rsidR="00A02C47">
        <w:rPr>
          <w:bCs/>
        </w:rPr>
        <w:t>Fryšavy</w:t>
      </w:r>
      <w:proofErr w:type="spellEnd"/>
      <w:r w:rsidR="00A02C47">
        <w:rPr>
          <w:bCs/>
        </w:rPr>
        <w:t xml:space="preserve"> pod Žákovou horou, do kterého budou doplněny schválené ceny za konkrétní typy hrobů.</w:t>
      </w:r>
    </w:p>
    <w:p w:rsidR="00A02C47" w:rsidRDefault="00A02C47" w:rsidP="00405D3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  <w:u w:val="single"/>
        </w:rPr>
      </w:pPr>
    </w:p>
    <w:p w:rsidR="001739D9" w:rsidRDefault="001739D9" w:rsidP="001739D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739D9" w:rsidRDefault="001739D9" w:rsidP="001739D9">
      <w:pPr>
        <w:pStyle w:val="Zkladntext2"/>
        <w:spacing w:after="0" w:line="240" w:lineRule="auto"/>
        <w:ind w:left="360" w:firstLine="360"/>
        <w:jc w:val="both"/>
      </w:pPr>
    </w:p>
    <w:p w:rsidR="001739D9" w:rsidRDefault="001739D9" w:rsidP="001739D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405D31">
        <w:rPr>
          <w:b/>
          <w:i/>
          <w:iCs/>
          <w:lang w:val="cs-CZ"/>
        </w:rPr>
        <w:t xml:space="preserve">schvaluje cenu za </w:t>
      </w:r>
      <w:proofErr w:type="spellStart"/>
      <w:r w:rsidR="00405D31">
        <w:rPr>
          <w:b/>
          <w:i/>
          <w:iCs/>
          <w:lang w:val="cs-CZ"/>
        </w:rPr>
        <w:t>jednohrob</w:t>
      </w:r>
      <w:proofErr w:type="spellEnd"/>
      <w:r w:rsidR="00405D31">
        <w:rPr>
          <w:b/>
          <w:i/>
          <w:iCs/>
          <w:lang w:val="cs-CZ"/>
        </w:rPr>
        <w:t xml:space="preserve"> v součtu </w:t>
      </w:r>
      <w:r w:rsidR="00A74ABF">
        <w:rPr>
          <w:b/>
          <w:i/>
          <w:iCs/>
          <w:lang w:val="cs-CZ"/>
        </w:rPr>
        <w:t>nájmu a služeb ve výši Kč 100,--,</w:t>
      </w:r>
      <w:r w:rsidR="00405D31">
        <w:rPr>
          <w:b/>
          <w:i/>
          <w:iCs/>
          <w:lang w:val="cs-CZ"/>
        </w:rPr>
        <w:t xml:space="preserve"> a cenu za </w:t>
      </w:r>
      <w:proofErr w:type="spellStart"/>
      <w:r w:rsidR="00405D31">
        <w:rPr>
          <w:b/>
          <w:i/>
          <w:iCs/>
          <w:lang w:val="cs-CZ"/>
        </w:rPr>
        <w:t>dvojhrob</w:t>
      </w:r>
      <w:proofErr w:type="spellEnd"/>
      <w:r w:rsidR="00405D31">
        <w:rPr>
          <w:b/>
          <w:i/>
          <w:iCs/>
          <w:lang w:val="cs-CZ"/>
        </w:rPr>
        <w:t xml:space="preserve"> </w:t>
      </w:r>
      <w:r w:rsidR="00A74ABF">
        <w:rPr>
          <w:b/>
          <w:i/>
          <w:iCs/>
          <w:lang w:val="cs-CZ"/>
        </w:rPr>
        <w:t>v součtu nájmu a služeb ve výši Kč 150,--</w:t>
      </w:r>
      <w:r>
        <w:rPr>
          <w:b/>
          <w:i/>
          <w:iCs/>
          <w:lang w:val="cs-CZ"/>
        </w:rPr>
        <w:t>.</w:t>
      </w:r>
    </w:p>
    <w:p w:rsidR="001739D9" w:rsidRDefault="001739D9" w:rsidP="001739D9">
      <w:pPr>
        <w:pStyle w:val="Standard"/>
        <w:jc w:val="both"/>
        <w:rPr>
          <w:b/>
          <w:i/>
          <w:iCs/>
          <w:lang w:val="cs-CZ"/>
        </w:rPr>
      </w:pPr>
    </w:p>
    <w:p w:rsidR="001739D9" w:rsidRDefault="001739D9" w:rsidP="001739D9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1739D9" w:rsidRDefault="001739D9" w:rsidP="001739D9">
      <w:pPr>
        <w:pStyle w:val="Standard"/>
        <w:rPr>
          <w:lang w:val="cs-CZ"/>
        </w:rPr>
      </w:pPr>
    </w:p>
    <w:p w:rsidR="001739D9" w:rsidRDefault="001739D9" w:rsidP="001739D9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424CDD">
        <w:rPr>
          <w:b/>
          <w:iCs/>
          <w:lang w:val="cs-CZ"/>
        </w:rPr>
        <w:t>12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</w:p>
    <w:p w:rsidR="001739D9" w:rsidRDefault="001739D9" w:rsidP="001739D9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</w:p>
    <w:p w:rsidR="001739D9" w:rsidRDefault="001739D9" w:rsidP="001739D9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424CDD">
        <w:rPr>
          <w:b/>
          <w:iCs/>
          <w:u w:val="single"/>
        </w:rPr>
        <w:t>XIII</w:t>
      </w:r>
      <w:r>
        <w:rPr>
          <w:b/>
          <w:iCs/>
          <w:u w:val="single"/>
        </w:rPr>
        <w:t xml:space="preserve">: </w:t>
      </w:r>
      <w:r w:rsidR="00424CDD">
        <w:rPr>
          <w:b/>
          <w:bCs/>
          <w:u w:val="single"/>
        </w:rPr>
        <w:t>Informování o poplatcích pro rok 2020</w:t>
      </w:r>
    </w:p>
    <w:p w:rsidR="001739D9" w:rsidRDefault="001739D9" w:rsidP="001739D9">
      <w:pPr>
        <w:pStyle w:val="Standard"/>
        <w:rPr>
          <w:iCs/>
          <w:lang w:val="cs-CZ"/>
        </w:rPr>
      </w:pPr>
    </w:p>
    <w:p w:rsidR="00424CDD" w:rsidRDefault="001739D9" w:rsidP="001739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424CDD">
        <w:rPr>
          <w:iCs/>
          <w:lang w:val="cs-CZ"/>
        </w:rPr>
        <w:t xml:space="preserve">zopakoval výši všech poplatků, které je možné hradit v roce 2020 v obci </w:t>
      </w:r>
      <w:proofErr w:type="spellStart"/>
      <w:r w:rsidR="00424CDD">
        <w:rPr>
          <w:iCs/>
          <w:lang w:val="cs-CZ"/>
        </w:rPr>
        <w:t>Fryšava</w:t>
      </w:r>
      <w:proofErr w:type="spellEnd"/>
      <w:r w:rsidR="00424CDD">
        <w:rPr>
          <w:iCs/>
          <w:lang w:val="cs-CZ"/>
        </w:rPr>
        <w:t xml:space="preserve"> pod Žákovou horou. Jedná se o poplatek za svoz KO pro místní občany ve výši </w:t>
      </w:r>
    </w:p>
    <w:p w:rsidR="001739D9" w:rsidRDefault="00424CDD" w:rsidP="001739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Kč 450,--/osoba, pro majitele rekreačních </w:t>
      </w:r>
      <w:r w:rsidR="00C71183">
        <w:rPr>
          <w:iCs/>
          <w:lang w:val="cs-CZ"/>
        </w:rPr>
        <w:t>objektů</w:t>
      </w:r>
      <w:r>
        <w:rPr>
          <w:iCs/>
          <w:lang w:val="cs-CZ"/>
        </w:rPr>
        <w:t xml:space="preserve"> Kč 550,--/nemovitost, bioodpad Kč 400,--/nádoba, rekreační poplatek Kč 21,--/započatý den, nepočítá se den první, pes Kč 100,--, každý další</w:t>
      </w:r>
      <w:r w:rsidR="00C71183">
        <w:rPr>
          <w:iCs/>
          <w:lang w:val="cs-CZ"/>
        </w:rPr>
        <w:t xml:space="preserve"> pes v domácnosti</w:t>
      </w:r>
      <w:r>
        <w:rPr>
          <w:iCs/>
          <w:lang w:val="cs-CZ"/>
        </w:rPr>
        <w:t xml:space="preserve"> Kč 200,--</w:t>
      </w:r>
      <w:r w:rsidR="00C71183">
        <w:rPr>
          <w:iCs/>
          <w:lang w:val="cs-CZ"/>
        </w:rPr>
        <w:t xml:space="preserve">, </w:t>
      </w:r>
      <w:proofErr w:type="spellStart"/>
      <w:r w:rsidR="00C71183">
        <w:rPr>
          <w:iCs/>
          <w:lang w:val="cs-CZ"/>
        </w:rPr>
        <w:t>jednohrob</w:t>
      </w:r>
      <w:proofErr w:type="spellEnd"/>
      <w:r w:rsidR="00C71183">
        <w:rPr>
          <w:iCs/>
          <w:lang w:val="cs-CZ"/>
        </w:rPr>
        <w:t xml:space="preserve"> Kč 100,--, </w:t>
      </w:r>
      <w:proofErr w:type="spellStart"/>
      <w:r w:rsidR="00C71183">
        <w:rPr>
          <w:iCs/>
          <w:lang w:val="cs-CZ"/>
        </w:rPr>
        <w:t>dvojhrob</w:t>
      </w:r>
      <w:proofErr w:type="spellEnd"/>
      <w:r w:rsidR="00C71183">
        <w:rPr>
          <w:iCs/>
          <w:lang w:val="cs-CZ"/>
        </w:rPr>
        <w:t xml:space="preserve"> Kč 150,--, vodné Kč 25,-- (včetně DPH), stočné Kč 64,-- (včetně DPH).</w:t>
      </w:r>
    </w:p>
    <w:p w:rsidR="001739D9" w:rsidRDefault="001739D9" w:rsidP="001739D9">
      <w:pPr>
        <w:pStyle w:val="Standard"/>
        <w:rPr>
          <w:iCs/>
          <w:lang w:val="cs-CZ"/>
        </w:rPr>
      </w:pPr>
    </w:p>
    <w:p w:rsidR="001739D9" w:rsidRDefault="001739D9" w:rsidP="001739D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739D9" w:rsidRDefault="001739D9" w:rsidP="001739D9">
      <w:pPr>
        <w:pStyle w:val="Standard"/>
        <w:rPr>
          <w:b/>
          <w:i/>
          <w:iCs/>
        </w:rPr>
      </w:pPr>
    </w:p>
    <w:p w:rsidR="001739D9" w:rsidRDefault="001739D9" w:rsidP="001739D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</w:t>
      </w:r>
      <w:r w:rsidR="00C71183">
        <w:rPr>
          <w:b/>
          <w:i/>
          <w:iCs/>
          <w:lang w:val="cs-CZ"/>
        </w:rPr>
        <w:t>poplatky pro rok 2020 tak, jak byly předneseny.</w:t>
      </w:r>
    </w:p>
    <w:p w:rsidR="00C71183" w:rsidRDefault="00C71183" w:rsidP="001739D9">
      <w:pPr>
        <w:pStyle w:val="Standard"/>
        <w:jc w:val="both"/>
        <w:rPr>
          <w:lang w:val="cs-CZ"/>
        </w:rPr>
      </w:pPr>
    </w:p>
    <w:p w:rsidR="001739D9" w:rsidRDefault="001739D9" w:rsidP="001739D9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1739D9" w:rsidRDefault="001739D9" w:rsidP="001739D9">
      <w:pPr>
        <w:pStyle w:val="Standard"/>
        <w:ind w:firstLine="708"/>
        <w:rPr>
          <w:b/>
          <w:iCs/>
          <w:lang w:val="cs-CZ"/>
        </w:rPr>
      </w:pPr>
    </w:p>
    <w:p w:rsidR="001739D9" w:rsidRDefault="001739D9" w:rsidP="001739D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C71183">
        <w:rPr>
          <w:b/>
          <w:iCs/>
          <w:lang w:val="cs-CZ"/>
        </w:rPr>
        <w:t>13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739D9" w:rsidRDefault="001739D9" w:rsidP="001739D9">
      <w:pPr>
        <w:pStyle w:val="Standard"/>
        <w:rPr>
          <w:lang w:val="cs-CZ"/>
        </w:rPr>
      </w:pPr>
    </w:p>
    <w:p w:rsidR="001739D9" w:rsidRDefault="001739D9" w:rsidP="001739D9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1739D9" w:rsidRDefault="001739D9" w:rsidP="001739D9">
      <w:pPr>
        <w:pStyle w:val="Zkladntext2"/>
        <w:spacing w:after="0" w:line="240" w:lineRule="auto"/>
        <w:jc w:val="center"/>
        <w:rPr>
          <w:b/>
          <w:iCs/>
        </w:rPr>
      </w:pPr>
    </w:p>
    <w:p w:rsidR="001739D9" w:rsidRDefault="001739D9" w:rsidP="001739D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C71183">
        <w:rPr>
          <w:b/>
          <w:iCs/>
          <w:u w:val="single"/>
        </w:rPr>
        <w:t>XIV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C71183">
        <w:rPr>
          <w:b/>
          <w:bCs/>
          <w:u w:val="single"/>
        </w:rPr>
        <w:t>Jmenování inventarizační komise</w:t>
      </w:r>
    </w:p>
    <w:p w:rsidR="001739D9" w:rsidRDefault="001739D9" w:rsidP="001739D9">
      <w:pPr>
        <w:pStyle w:val="Zkladntext2"/>
        <w:spacing w:after="0" w:line="240" w:lineRule="auto"/>
        <w:jc w:val="both"/>
        <w:rPr>
          <w:iCs/>
        </w:rPr>
      </w:pPr>
    </w:p>
    <w:p w:rsidR="001739D9" w:rsidRDefault="001739D9" w:rsidP="001739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C71183">
        <w:rPr>
          <w:iCs/>
          <w:lang w:val="cs-CZ"/>
        </w:rPr>
        <w:t xml:space="preserve">konstatoval, že členy inventarizační komise jsou všichni členové zastupitelstva </w:t>
      </w:r>
      <w:r w:rsidR="00456EA2">
        <w:rPr>
          <w:iCs/>
          <w:lang w:val="cs-CZ"/>
        </w:rPr>
        <w:t xml:space="preserve">obce </w:t>
      </w:r>
      <w:r w:rsidR="00C71183">
        <w:rPr>
          <w:iCs/>
          <w:lang w:val="cs-CZ"/>
        </w:rPr>
        <w:t>včetně účetní obce. Předsedou inventarizační komise</w:t>
      </w:r>
      <w:r w:rsidR="00456EA2">
        <w:rPr>
          <w:iCs/>
          <w:lang w:val="cs-CZ"/>
        </w:rPr>
        <w:t xml:space="preserve"> navrhl Martinu Junovou, členy:  Petra Humlíčková, Jiří Pleský, Michal Němec, Martin Dvořák, Lukáš Horský, Renata Bodláková, Mojmír </w:t>
      </w:r>
      <w:proofErr w:type="spellStart"/>
      <w:r w:rsidR="00456EA2">
        <w:rPr>
          <w:iCs/>
          <w:lang w:val="cs-CZ"/>
        </w:rPr>
        <w:t>Humlíček</w:t>
      </w:r>
      <w:proofErr w:type="spellEnd"/>
      <w:r w:rsidR="00456EA2">
        <w:rPr>
          <w:iCs/>
          <w:lang w:val="cs-CZ"/>
        </w:rPr>
        <w:t>. Inventarizace majetku k </w:t>
      </w:r>
      <w:proofErr w:type="gramStart"/>
      <w:r w:rsidR="00456EA2">
        <w:rPr>
          <w:iCs/>
          <w:lang w:val="cs-CZ"/>
        </w:rPr>
        <w:t>31.12.2019</w:t>
      </w:r>
      <w:proofErr w:type="gramEnd"/>
      <w:r w:rsidR="00456EA2">
        <w:rPr>
          <w:iCs/>
          <w:lang w:val="cs-CZ"/>
        </w:rPr>
        <w:t xml:space="preserve"> proběhne v době od 2.1.2020 do 31.1.2020. Po skončení jednání zastupitelstva obce proběhne školení inventarizační komise.</w:t>
      </w:r>
    </w:p>
    <w:p w:rsidR="001739D9" w:rsidRDefault="001739D9" w:rsidP="001739D9">
      <w:pPr>
        <w:pStyle w:val="Standard"/>
        <w:rPr>
          <w:iCs/>
          <w:lang w:val="cs-CZ"/>
        </w:rPr>
      </w:pPr>
    </w:p>
    <w:p w:rsidR="001739D9" w:rsidRDefault="001739D9" w:rsidP="001739D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739D9" w:rsidRDefault="001739D9" w:rsidP="001739D9">
      <w:pPr>
        <w:pStyle w:val="Standard"/>
        <w:rPr>
          <w:b/>
          <w:i/>
          <w:iCs/>
        </w:rPr>
      </w:pPr>
    </w:p>
    <w:p w:rsidR="001739D9" w:rsidRDefault="001739D9" w:rsidP="001739D9">
      <w:pPr>
        <w:pStyle w:val="Zkladntext2"/>
        <w:spacing w:after="0" w:line="240" w:lineRule="auto"/>
        <w:ind w:left="360" w:firstLine="360"/>
        <w:jc w:val="both"/>
      </w:pPr>
      <w:r>
        <w:t xml:space="preserve">Zastupitelstvo obce </w:t>
      </w:r>
      <w:proofErr w:type="spellStart"/>
      <w:r>
        <w:t>Fryšava</w:t>
      </w:r>
      <w:proofErr w:type="spellEnd"/>
      <w:r>
        <w:t xml:space="preserve"> pod Žákovou horou </w:t>
      </w:r>
      <w:r w:rsidR="00456EA2">
        <w:t xml:space="preserve">navrhuje provést inventuru majetku </w:t>
      </w:r>
      <w:r w:rsidR="008710E3">
        <w:t>k </w:t>
      </w:r>
      <w:proofErr w:type="gramStart"/>
      <w:r w:rsidR="008710E3">
        <w:t>31.12.2019</w:t>
      </w:r>
      <w:proofErr w:type="gramEnd"/>
      <w:r w:rsidR="008710E3">
        <w:t xml:space="preserve"> </w:t>
      </w:r>
      <w:r w:rsidR="00456EA2">
        <w:t>v období od 2.1.2020 – 31.1.2020</w:t>
      </w:r>
      <w:r w:rsidR="008710E3">
        <w:t xml:space="preserve"> ve složení: Předseda inventarizační komise: Martina Junová, členové: Petra Humlíčková, Jiří Pleský, Michal Němec, Martin Dvořák, Lukáš Horský, Renata Bodláková a Mojmír </w:t>
      </w:r>
      <w:proofErr w:type="spellStart"/>
      <w:r w:rsidR="008710E3">
        <w:t>Humlíček</w:t>
      </w:r>
      <w:proofErr w:type="spellEnd"/>
      <w:r w:rsidR="008710E3">
        <w:t>.</w:t>
      </w:r>
    </w:p>
    <w:p w:rsidR="008710E3" w:rsidRDefault="008710E3" w:rsidP="001739D9">
      <w:pPr>
        <w:pStyle w:val="Zkladntext2"/>
        <w:spacing w:after="0" w:line="240" w:lineRule="auto"/>
        <w:ind w:left="360" w:firstLine="360"/>
        <w:jc w:val="both"/>
      </w:pPr>
    </w:p>
    <w:p w:rsidR="001739D9" w:rsidRDefault="001739D9" w:rsidP="001739D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1739D9" w:rsidRDefault="001739D9" w:rsidP="001739D9">
      <w:pPr>
        <w:pStyle w:val="Standard"/>
        <w:rPr>
          <w:b/>
          <w:iCs/>
          <w:lang w:val="cs-CZ"/>
        </w:rPr>
      </w:pPr>
    </w:p>
    <w:p w:rsidR="001739D9" w:rsidRDefault="001739D9" w:rsidP="001739D9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456EA2">
        <w:rPr>
          <w:b/>
          <w:iCs/>
          <w:lang w:val="cs-CZ"/>
        </w:rPr>
        <w:t>14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739D9" w:rsidRDefault="001739D9" w:rsidP="001739D9">
      <w:pPr>
        <w:pStyle w:val="Standard"/>
        <w:ind w:firstLine="708"/>
        <w:rPr>
          <w:b/>
          <w:iCs/>
          <w:lang w:val="cs-CZ"/>
        </w:rPr>
      </w:pP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739D9" w:rsidRDefault="001739D9" w:rsidP="001739D9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223AAC">
        <w:rPr>
          <w:b/>
          <w:iCs/>
          <w:u w:val="single"/>
        </w:rPr>
        <w:t>XV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223AAC">
        <w:rPr>
          <w:b/>
          <w:bCs/>
          <w:u w:val="single"/>
        </w:rPr>
        <w:t>Vyhlášení výsledků výběrového řízení na pořízení nového územního plánu obce</w:t>
      </w: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739D9" w:rsidRDefault="00223AAC" w:rsidP="001739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konstatoval, že dne </w:t>
      </w:r>
      <w:proofErr w:type="gramStart"/>
      <w:r>
        <w:rPr>
          <w:iCs/>
          <w:lang w:val="cs-CZ"/>
        </w:rPr>
        <w:t>2.12.2019</w:t>
      </w:r>
      <w:proofErr w:type="gramEnd"/>
      <w:r>
        <w:rPr>
          <w:iCs/>
          <w:lang w:val="cs-CZ"/>
        </w:rPr>
        <w:t xml:space="preserve"> proběhlo otevírání obálek s nabídkou na veřejnou zakázku: „Zpracování územního plánu obce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– nové vyhlášení“.</w:t>
      </w:r>
    </w:p>
    <w:p w:rsidR="00223AAC" w:rsidRDefault="00223AAC" w:rsidP="001739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Z důvodu nedostatku u dvou uchazečů nebude </w:t>
      </w:r>
      <w:proofErr w:type="gramStart"/>
      <w:r>
        <w:rPr>
          <w:iCs/>
          <w:lang w:val="cs-CZ"/>
        </w:rPr>
        <w:t>15.12.2019</w:t>
      </w:r>
      <w:proofErr w:type="gramEnd"/>
      <w:r>
        <w:rPr>
          <w:iCs/>
          <w:lang w:val="cs-CZ"/>
        </w:rPr>
        <w:t xml:space="preserve"> vyhlášen výsledek výběrového řízení. Zastupitelstvo obce vyzývá dva uchazeče</w:t>
      </w:r>
      <w:r w:rsidR="001576DC">
        <w:rPr>
          <w:iCs/>
          <w:lang w:val="cs-CZ"/>
        </w:rPr>
        <w:t xml:space="preserve"> (Atelier Urbi Brno a </w:t>
      </w:r>
      <w:proofErr w:type="spellStart"/>
      <w:r w:rsidR="001576DC">
        <w:rPr>
          <w:iCs/>
          <w:lang w:val="cs-CZ"/>
        </w:rPr>
        <w:t>DISprojekt</w:t>
      </w:r>
      <w:proofErr w:type="spellEnd"/>
      <w:r w:rsidR="001576DC">
        <w:rPr>
          <w:iCs/>
          <w:lang w:val="cs-CZ"/>
        </w:rPr>
        <w:t xml:space="preserve"> Třebíč)</w:t>
      </w:r>
      <w:r>
        <w:rPr>
          <w:iCs/>
          <w:lang w:val="cs-CZ"/>
        </w:rPr>
        <w:t xml:space="preserve"> o doplnění chybějících informací. Výzvy budou odeslány následující pracovní den doporučeným dopisem.</w:t>
      </w:r>
      <w:r w:rsidR="00C8077E">
        <w:rPr>
          <w:iCs/>
          <w:lang w:val="cs-CZ"/>
        </w:rPr>
        <w:t xml:space="preserve"> Termín na doplnění údajů je </w:t>
      </w:r>
      <w:proofErr w:type="gramStart"/>
      <w:r w:rsidR="00C8077E">
        <w:rPr>
          <w:iCs/>
          <w:lang w:val="cs-CZ"/>
        </w:rPr>
        <w:t>30.12.2019</w:t>
      </w:r>
      <w:proofErr w:type="gramEnd"/>
      <w:r w:rsidR="00C8077E">
        <w:rPr>
          <w:iCs/>
          <w:lang w:val="cs-CZ"/>
        </w:rPr>
        <w:t>.</w:t>
      </w:r>
    </w:p>
    <w:p w:rsidR="001739D9" w:rsidRDefault="001739D9" w:rsidP="001739D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1739D9" w:rsidRDefault="001739D9" w:rsidP="001739D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223AAC">
        <w:rPr>
          <w:b/>
          <w:i/>
          <w:iCs/>
          <w:lang w:val="cs-CZ"/>
        </w:rPr>
        <w:t xml:space="preserve">přijímá usnesení, kde žádá o objasnění a doplnění údajů od uchazeče Atelier Urbi Brno a </w:t>
      </w:r>
      <w:proofErr w:type="spellStart"/>
      <w:r w:rsidR="00223AAC">
        <w:rPr>
          <w:b/>
          <w:i/>
          <w:iCs/>
          <w:lang w:val="cs-CZ"/>
        </w:rPr>
        <w:t>DISprojekt</w:t>
      </w:r>
      <w:proofErr w:type="spellEnd"/>
      <w:r w:rsidR="001576DC">
        <w:rPr>
          <w:b/>
          <w:i/>
          <w:iCs/>
          <w:lang w:val="cs-CZ"/>
        </w:rPr>
        <w:t xml:space="preserve"> </w:t>
      </w:r>
      <w:r w:rsidR="00223AAC">
        <w:rPr>
          <w:b/>
          <w:i/>
          <w:iCs/>
          <w:lang w:val="cs-CZ"/>
        </w:rPr>
        <w:t>Třebíč</w:t>
      </w:r>
      <w:r w:rsidR="00C8077E">
        <w:rPr>
          <w:b/>
          <w:i/>
          <w:iCs/>
          <w:lang w:val="cs-CZ"/>
        </w:rPr>
        <w:t xml:space="preserve"> v termínu do </w:t>
      </w:r>
      <w:proofErr w:type="gramStart"/>
      <w:r w:rsidR="00C8077E">
        <w:rPr>
          <w:b/>
          <w:i/>
          <w:iCs/>
          <w:lang w:val="cs-CZ"/>
        </w:rPr>
        <w:t>30.12.2019</w:t>
      </w:r>
      <w:proofErr w:type="gramEnd"/>
      <w:r w:rsidR="00C8077E">
        <w:rPr>
          <w:b/>
          <w:i/>
          <w:iCs/>
          <w:lang w:val="cs-CZ"/>
        </w:rPr>
        <w:t>.</w:t>
      </w:r>
    </w:p>
    <w:p w:rsidR="001739D9" w:rsidRDefault="001739D9" w:rsidP="001739D9">
      <w:pPr>
        <w:pStyle w:val="Standard"/>
        <w:jc w:val="both"/>
        <w:rPr>
          <w:lang w:val="cs-CZ"/>
        </w:rPr>
      </w:pPr>
    </w:p>
    <w:p w:rsidR="001739D9" w:rsidRDefault="001739D9" w:rsidP="001739D9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Zdrželi se: 0 </w:t>
      </w:r>
    </w:p>
    <w:p w:rsidR="001739D9" w:rsidRDefault="001739D9" w:rsidP="001739D9">
      <w:pPr>
        <w:pStyle w:val="Standard"/>
        <w:ind w:firstLine="708"/>
        <w:jc w:val="center"/>
        <w:rPr>
          <w:b/>
          <w:iCs/>
          <w:lang w:val="cs-CZ"/>
        </w:rPr>
      </w:pPr>
    </w:p>
    <w:p w:rsidR="001739D9" w:rsidRDefault="001739D9" w:rsidP="001739D9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739D9" w:rsidRDefault="001739D9" w:rsidP="001739D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30BA5" w:rsidRDefault="00D30BA5" w:rsidP="00D30BA5">
      <w:pPr>
        <w:pStyle w:val="Zkladntext2"/>
        <w:spacing w:after="0" w:line="240" w:lineRule="auto"/>
        <w:rPr>
          <w:iCs/>
        </w:rPr>
      </w:pPr>
    </w:p>
    <w:p w:rsidR="00D30BA5" w:rsidRDefault="00D30BA5" w:rsidP="00D30BA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XVI: </w:t>
      </w:r>
      <w:r>
        <w:rPr>
          <w:b/>
          <w:bCs/>
          <w:u w:val="single"/>
        </w:rPr>
        <w:t>Zpevnění plochy u budovy KD – stání na vozidla</w:t>
      </w:r>
    </w:p>
    <w:p w:rsidR="00D30BA5" w:rsidRDefault="00D30BA5" w:rsidP="00D30BA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</w:p>
    <w:p w:rsidR="00D30BA5" w:rsidRDefault="00D30BA5" w:rsidP="00D30BA5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informoval přítomné zastupitele, že provedení zpevněné plochy u zadního vchodu budovy KD si vyžádalo navezení většího množství materiálu na dorovnání terénu, dále výstavbu zpevněné zídky. Náklady na parkovací plochu dosáhly částky Kč 83.151,--, náklady na opěrnou zeď Kč 49.664,--. Dodavatelem těchto prací je stavební firma Petr Šustr, Nové Město na Moravě.</w:t>
      </w:r>
    </w:p>
    <w:p w:rsidR="00D30BA5" w:rsidRDefault="00D30BA5" w:rsidP="00D30BA5">
      <w:pPr>
        <w:pStyle w:val="Standard"/>
        <w:rPr>
          <w:iCs/>
          <w:lang w:val="cs-CZ"/>
        </w:rPr>
      </w:pPr>
    </w:p>
    <w:p w:rsidR="00D30BA5" w:rsidRDefault="00D30BA5" w:rsidP="00D30BA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30BA5" w:rsidRDefault="00D30BA5" w:rsidP="00D30BA5">
      <w:pPr>
        <w:pStyle w:val="Standard"/>
        <w:rPr>
          <w:b/>
          <w:i/>
          <w:iCs/>
        </w:rPr>
      </w:pPr>
    </w:p>
    <w:p w:rsidR="00D30BA5" w:rsidRDefault="00D30BA5" w:rsidP="00D30BA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souhlasí s provedením prací při vybudování zpevněné plochy a opěrné zdi. Zastupitelstvo obce souhlasí s cenovou nabídkou na zpevněnou plochu ve výši Kč 83.151,-- a uhrazením faktury za výstavbu opěrné zdi ve výši Kč 49.664,--.</w:t>
      </w:r>
    </w:p>
    <w:p w:rsidR="00D30BA5" w:rsidRDefault="00D30BA5" w:rsidP="00D30BA5">
      <w:pPr>
        <w:pStyle w:val="Standard"/>
        <w:jc w:val="both"/>
        <w:rPr>
          <w:lang w:val="cs-CZ"/>
        </w:rPr>
      </w:pPr>
    </w:p>
    <w:p w:rsidR="00D30BA5" w:rsidRDefault="00D30BA5" w:rsidP="00D30BA5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D30BA5" w:rsidRDefault="00D30BA5" w:rsidP="00D30BA5">
      <w:pPr>
        <w:pStyle w:val="Standard"/>
        <w:ind w:firstLine="708"/>
        <w:rPr>
          <w:b/>
          <w:iCs/>
          <w:lang w:val="cs-CZ"/>
        </w:rPr>
      </w:pPr>
    </w:p>
    <w:p w:rsidR="00D30BA5" w:rsidRDefault="00D30BA5" w:rsidP="00D30BA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16/ZO-15/2019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30BA5" w:rsidRDefault="00D30BA5" w:rsidP="00D30BA5">
      <w:pPr>
        <w:pStyle w:val="Standard"/>
        <w:rPr>
          <w:lang w:val="cs-CZ"/>
        </w:rPr>
      </w:pPr>
    </w:p>
    <w:p w:rsidR="00D30BA5" w:rsidRDefault="00D30BA5" w:rsidP="00D30BA5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D30BA5" w:rsidRDefault="00D30BA5" w:rsidP="00D30BA5">
      <w:pPr>
        <w:pStyle w:val="Zkladntext2"/>
        <w:spacing w:after="0" w:line="240" w:lineRule="auto"/>
        <w:jc w:val="center"/>
        <w:rPr>
          <w:b/>
          <w:iCs/>
        </w:rPr>
      </w:pPr>
    </w:p>
    <w:p w:rsidR="00D30BA5" w:rsidRDefault="00D30BA5" w:rsidP="00D30BA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</w:t>
      </w:r>
      <w:r w:rsidR="000D7EA9">
        <w:rPr>
          <w:b/>
          <w:iCs/>
          <w:u w:val="single"/>
        </w:rPr>
        <w:t>VII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0D7EA9">
        <w:rPr>
          <w:b/>
          <w:bCs/>
          <w:u w:val="single"/>
        </w:rPr>
        <w:t>Doplnění veřejného osvětlení</w:t>
      </w:r>
    </w:p>
    <w:p w:rsidR="00D30BA5" w:rsidRDefault="00D30BA5" w:rsidP="00D30BA5">
      <w:pPr>
        <w:pStyle w:val="Zkladntext2"/>
        <w:spacing w:after="0" w:line="240" w:lineRule="auto"/>
        <w:jc w:val="both"/>
        <w:rPr>
          <w:iCs/>
        </w:rPr>
      </w:pPr>
    </w:p>
    <w:p w:rsidR="00D30BA5" w:rsidRDefault="00D30BA5" w:rsidP="00D30BA5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F622AB">
        <w:rPr>
          <w:iCs/>
          <w:lang w:val="cs-CZ"/>
        </w:rPr>
        <w:t xml:space="preserve">informoval přítomné zastupitele o dokončení zakázky na výměnu a doplnění lamp veřejného osvětlení v obci. Montáž provedla firma </w:t>
      </w:r>
      <w:proofErr w:type="spellStart"/>
      <w:r w:rsidR="00F622AB">
        <w:rPr>
          <w:iCs/>
          <w:lang w:val="cs-CZ"/>
        </w:rPr>
        <w:t>Lamberga</w:t>
      </w:r>
      <w:proofErr w:type="spellEnd"/>
      <w:r w:rsidR="00F622AB">
        <w:rPr>
          <w:iCs/>
          <w:lang w:val="cs-CZ"/>
        </w:rPr>
        <w:t xml:space="preserve"> Brno, </w:t>
      </w:r>
      <w:r w:rsidR="00DA2C85">
        <w:rPr>
          <w:iCs/>
          <w:lang w:val="cs-CZ"/>
        </w:rPr>
        <w:t>za cenu Kč 92.016,87 + Kč 1784,75 (jedná se o doplnění držáku veřejného osvětlení, který nebyl původně poptáván a požadován).</w:t>
      </w:r>
    </w:p>
    <w:p w:rsidR="000D7EA9" w:rsidRDefault="000D7EA9" w:rsidP="00D30BA5">
      <w:pPr>
        <w:pStyle w:val="Standard"/>
        <w:rPr>
          <w:iCs/>
          <w:lang w:val="cs-CZ"/>
        </w:rPr>
      </w:pPr>
    </w:p>
    <w:p w:rsidR="00D30BA5" w:rsidRDefault="00D30BA5" w:rsidP="00D30BA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30BA5" w:rsidRDefault="00D30BA5" w:rsidP="00D30BA5">
      <w:pPr>
        <w:pStyle w:val="Standard"/>
        <w:rPr>
          <w:b/>
          <w:i/>
          <w:iCs/>
        </w:rPr>
      </w:pPr>
    </w:p>
    <w:p w:rsidR="00D30BA5" w:rsidRDefault="00D30BA5" w:rsidP="00D30BA5">
      <w:pPr>
        <w:pStyle w:val="Zkladntext2"/>
        <w:spacing w:after="0" w:line="240" w:lineRule="auto"/>
        <w:ind w:left="360" w:firstLine="360"/>
        <w:jc w:val="both"/>
      </w:pPr>
      <w:r>
        <w:t xml:space="preserve">Zastupitelstvo obce </w:t>
      </w:r>
      <w:proofErr w:type="spellStart"/>
      <w:r>
        <w:t>Fryšava</w:t>
      </w:r>
      <w:proofErr w:type="spellEnd"/>
      <w:r>
        <w:t xml:space="preserve"> pod Žákovou horou </w:t>
      </w:r>
      <w:r w:rsidR="00082853">
        <w:t xml:space="preserve">souhlasí s úhradou faktur firmě </w:t>
      </w:r>
      <w:proofErr w:type="spellStart"/>
      <w:r w:rsidR="00082853">
        <w:t>Lamberga</w:t>
      </w:r>
      <w:proofErr w:type="spellEnd"/>
      <w:r w:rsidR="00082853">
        <w:t xml:space="preserve"> s.r.o. v celkové výši Kč 93801,62.</w:t>
      </w:r>
    </w:p>
    <w:p w:rsidR="00082853" w:rsidRDefault="00082853" w:rsidP="00D30BA5">
      <w:pPr>
        <w:pStyle w:val="Zkladntext2"/>
        <w:spacing w:after="0" w:line="240" w:lineRule="auto"/>
        <w:ind w:left="360" w:firstLine="360"/>
        <w:jc w:val="both"/>
      </w:pPr>
    </w:p>
    <w:p w:rsidR="00D30BA5" w:rsidRDefault="00D30BA5" w:rsidP="00D30BA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D30BA5" w:rsidRDefault="00D30BA5" w:rsidP="00D30BA5">
      <w:pPr>
        <w:pStyle w:val="Standard"/>
        <w:rPr>
          <w:b/>
          <w:iCs/>
          <w:lang w:val="cs-CZ"/>
        </w:rPr>
      </w:pPr>
    </w:p>
    <w:p w:rsidR="00D30BA5" w:rsidRDefault="00D30BA5" w:rsidP="00D30BA5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0D7EA9">
        <w:rPr>
          <w:b/>
          <w:iCs/>
          <w:lang w:val="cs-CZ"/>
        </w:rPr>
        <w:t>7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30BA5" w:rsidRDefault="00D30BA5" w:rsidP="00D30BA5">
      <w:pPr>
        <w:pStyle w:val="Standard"/>
        <w:ind w:firstLine="708"/>
        <w:rPr>
          <w:b/>
          <w:iCs/>
          <w:lang w:val="cs-CZ"/>
        </w:rPr>
      </w:pPr>
    </w:p>
    <w:p w:rsidR="00D30BA5" w:rsidRDefault="00D30BA5" w:rsidP="00D30BA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30BA5" w:rsidRDefault="00D30BA5" w:rsidP="00D30BA5">
      <w:pPr>
        <w:pStyle w:val="Zkladntext2"/>
        <w:spacing w:after="0" w:line="240" w:lineRule="auto"/>
        <w:rPr>
          <w:iCs/>
        </w:rPr>
      </w:pPr>
    </w:p>
    <w:p w:rsidR="0060129C" w:rsidRDefault="0060129C" w:rsidP="0060129C">
      <w:pPr>
        <w:pStyle w:val="Zkladntext2"/>
        <w:spacing w:after="0" w:line="240" w:lineRule="auto"/>
        <w:rPr>
          <w:iCs/>
        </w:rPr>
      </w:pPr>
    </w:p>
    <w:p w:rsidR="0060129C" w:rsidRDefault="0060129C" w:rsidP="0060129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XVIII: </w:t>
      </w:r>
      <w:r>
        <w:rPr>
          <w:b/>
          <w:bCs/>
          <w:u w:val="single"/>
        </w:rPr>
        <w:t>Dílčí přezkum hospodaření obce za období leden – listopad 2019</w:t>
      </w:r>
    </w:p>
    <w:p w:rsidR="0060129C" w:rsidRDefault="0060129C" w:rsidP="0060129C">
      <w:pPr>
        <w:pStyle w:val="Standard"/>
        <w:rPr>
          <w:iCs/>
          <w:lang w:val="cs-CZ"/>
        </w:rPr>
      </w:pPr>
    </w:p>
    <w:p w:rsidR="0060129C" w:rsidRDefault="0060129C" w:rsidP="0060129C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výsledky dílčího přezkoumání hospodaření obce za období leden až listopad 2019, které se uskutečnilo ve středu </w:t>
      </w:r>
      <w:proofErr w:type="gramStart"/>
      <w:r>
        <w:rPr>
          <w:iCs/>
          <w:lang w:val="cs-CZ"/>
        </w:rPr>
        <w:t>11.12.2019</w:t>
      </w:r>
      <w:proofErr w:type="gramEnd"/>
      <w:r>
        <w:rPr>
          <w:iCs/>
          <w:lang w:val="cs-CZ"/>
        </w:rPr>
        <w:t xml:space="preserve">. Při dílčím přezkoumání hospodaření obce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nebyly zjištěny chyby a nedostatky.</w:t>
      </w:r>
    </w:p>
    <w:p w:rsidR="0060129C" w:rsidRDefault="0060129C" w:rsidP="0060129C">
      <w:pPr>
        <w:pStyle w:val="Standard"/>
        <w:rPr>
          <w:iCs/>
          <w:lang w:val="cs-CZ"/>
        </w:rPr>
      </w:pPr>
    </w:p>
    <w:p w:rsidR="0060129C" w:rsidRDefault="0060129C" w:rsidP="0060129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0129C" w:rsidRDefault="0060129C" w:rsidP="0060129C">
      <w:pPr>
        <w:pStyle w:val="Standard"/>
        <w:rPr>
          <w:b/>
          <w:i/>
          <w:iCs/>
        </w:rPr>
      </w:pPr>
    </w:p>
    <w:p w:rsidR="0060129C" w:rsidRDefault="0060129C" w:rsidP="0060129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bere na vědomí výsledek dílčího přezkumu hospodaření s výsledkem bez zjištěných chyb a nedostatků.</w:t>
      </w:r>
    </w:p>
    <w:p w:rsidR="0060129C" w:rsidRDefault="0060129C" w:rsidP="0060129C">
      <w:pPr>
        <w:pStyle w:val="Standard"/>
        <w:jc w:val="both"/>
        <w:rPr>
          <w:lang w:val="cs-CZ"/>
        </w:rPr>
      </w:pPr>
    </w:p>
    <w:p w:rsidR="0060129C" w:rsidRDefault="0060129C" w:rsidP="0060129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60129C" w:rsidRDefault="0060129C" w:rsidP="0060129C">
      <w:pPr>
        <w:pStyle w:val="Standard"/>
        <w:ind w:firstLine="708"/>
        <w:rPr>
          <w:b/>
          <w:iCs/>
          <w:lang w:val="cs-CZ"/>
        </w:rPr>
      </w:pPr>
    </w:p>
    <w:p w:rsidR="0060129C" w:rsidRDefault="0060129C" w:rsidP="0060129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18/ZO-15/2019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0129C" w:rsidRDefault="0060129C" w:rsidP="0060129C">
      <w:pPr>
        <w:pStyle w:val="Standard"/>
        <w:rPr>
          <w:lang w:val="cs-CZ"/>
        </w:rPr>
      </w:pPr>
    </w:p>
    <w:p w:rsidR="0060129C" w:rsidRDefault="0060129C" w:rsidP="0060129C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60129C" w:rsidRDefault="0060129C" w:rsidP="0060129C">
      <w:pPr>
        <w:pStyle w:val="Zkladntext2"/>
        <w:spacing w:after="0" w:line="240" w:lineRule="auto"/>
        <w:jc w:val="center"/>
        <w:rPr>
          <w:b/>
          <w:iCs/>
        </w:rPr>
      </w:pPr>
    </w:p>
    <w:p w:rsidR="0060129C" w:rsidRDefault="0060129C" w:rsidP="0060129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</w:t>
      </w:r>
      <w:r w:rsidR="00A214C4">
        <w:rPr>
          <w:b/>
          <w:iCs/>
          <w:u w:val="single"/>
        </w:rPr>
        <w:t>IX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A214C4">
        <w:rPr>
          <w:b/>
          <w:bCs/>
          <w:u w:val="single"/>
        </w:rPr>
        <w:t xml:space="preserve">TS služby s.r.o. – Dodatek </w:t>
      </w:r>
      <w:r w:rsidR="007226F6">
        <w:rPr>
          <w:b/>
          <w:bCs/>
          <w:u w:val="single"/>
        </w:rPr>
        <w:t>ke smlouvě na svoz odpadů</w:t>
      </w:r>
    </w:p>
    <w:p w:rsidR="0060129C" w:rsidRDefault="0060129C" w:rsidP="0060129C">
      <w:pPr>
        <w:pStyle w:val="Zkladntext2"/>
        <w:spacing w:after="0" w:line="240" w:lineRule="auto"/>
        <w:jc w:val="both"/>
        <w:rPr>
          <w:iCs/>
        </w:rPr>
      </w:pPr>
    </w:p>
    <w:p w:rsidR="0060129C" w:rsidRDefault="0060129C" w:rsidP="0060129C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</w:t>
      </w:r>
      <w:r w:rsidR="007226F6">
        <w:rPr>
          <w:iCs/>
          <w:lang w:val="cs-CZ"/>
        </w:rPr>
        <w:t xml:space="preserve"> informoval přítomné zastupitele o Dodatku ke smlouvě na svoz odpadů pro rok 2020, která byla obecnímu úřadu doručena </w:t>
      </w:r>
      <w:proofErr w:type="gramStart"/>
      <w:r w:rsidR="007226F6">
        <w:rPr>
          <w:iCs/>
          <w:lang w:val="cs-CZ"/>
        </w:rPr>
        <w:t>13.12.2019</w:t>
      </w:r>
      <w:proofErr w:type="gramEnd"/>
      <w:r w:rsidR="007226F6">
        <w:rPr>
          <w:iCs/>
          <w:lang w:val="cs-CZ"/>
        </w:rPr>
        <w:t>. Dodatek navyšuje cenu svozu v intervalu 1x za 14 dní o Kč 200,--/nádoba/rok. Zastupitelé se shodli, že pro nadcházející rok není časový prostor pro odsouhlasení změny výše poplatku, neboť poplatky pro rok 2020 již byly zveřejněny. K navýšení poplatku za svoz komunálního odpadu tak dojde od roku 2021.</w:t>
      </w:r>
    </w:p>
    <w:p w:rsidR="0060129C" w:rsidRDefault="0060129C" w:rsidP="0060129C">
      <w:pPr>
        <w:pStyle w:val="Standard"/>
        <w:rPr>
          <w:iCs/>
          <w:lang w:val="cs-CZ"/>
        </w:rPr>
      </w:pPr>
    </w:p>
    <w:p w:rsidR="0060129C" w:rsidRDefault="0060129C" w:rsidP="0060129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0129C" w:rsidRDefault="0060129C" w:rsidP="0060129C">
      <w:pPr>
        <w:pStyle w:val="Standard"/>
        <w:rPr>
          <w:b/>
          <w:i/>
          <w:iCs/>
        </w:rPr>
      </w:pPr>
    </w:p>
    <w:p w:rsidR="0060129C" w:rsidRPr="00AB704A" w:rsidRDefault="0060129C" w:rsidP="0060129C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AB704A">
        <w:rPr>
          <w:b/>
          <w:bCs/>
          <w:i/>
          <w:iCs/>
        </w:rPr>
        <w:t xml:space="preserve">Zastupitelstvo obce </w:t>
      </w:r>
      <w:proofErr w:type="spellStart"/>
      <w:r w:rsidRPr="00AB704A">
        <w:rPr>
          <w:b/>
          <w:bCs/>
          <w:i/>
          <w:iCs/>
        </w:rPr>
        <w:t>Fryšava</w:t>
      </w:r>
      <w:proofErr w:type="spellEnd"/>
      <w:r w:rsidRPr="00AB704A">
        <w:rPr>
          <w:b/>
          <w:bCs/>
          <w:i/>
          <w:iCs/>
        </w:rPr>
        <w:t xml:space="preserve"> pod Žákovou horou </w:t>
      </w:r>
      <w:r w:rsidR="007226F6" w:rsidRPr="00AB704A">
        <w:rPr>
          <w:b/>
          <w:bCs/>
          <w:i/>
          <w:iCs/>
        </w:rPr>
        <w:t>pověřuje starostu obce k podpisu dodatku smlouvy č. 17 s TS službami s.r.o., Nové Město na Moravě, na svoz odpadu pro další období</w:t>
      </w:r>
      <w:r w:rsidR="00AB704A" w:rsidRPr="00AB704A">
        <w:rPr>
          <w:b/>
          <w:bCs/>
          <w:i/>
          <w:iCs/>
        </w:rPr>
        <w:t>, tj. rok 2020</w:t>
      </w:r>
      <w:r w:rsidR="007226F6" w:rsidRPr="00AB704A">
        <w:rPr>
          <w:b/>
          <w:bCs/>
          <w:i/>
          <w:iCs/>
        </w:rPr>
        <w:t>.</w:t>
      </w:r>
    </w:p>
    <w:p w:rsidR="00AB704A" w:rsidRDefault="00AB704A" w:rsidP="0060129C">
      <w:pPr>
        <w:pStyle w:val="Zkladntext2"/>
        <w:spacing w:after="0" w:line="240" w:lineRule="auto"/>
        <w:ind w:left="360" w:firstLine="360"/>
        <w:jc w:val="both"/>
      </w:pPr>
    </w:p>
    <w:p w:rsidR="0060129C" w:rsidRDefault="0060129C" w:rsidP="0060129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60129C" w:rsidRDefault="0060129C" w:rsidP="0060129C">
      <w:pPr>
        <w:pStyle w:val="Standard"/>
        <w:rPr>
          <w:b/>
          <w:iCs/>
          <w:lang w:val="cs-CZ"/>
        </w:rPr>
      </w:pPr>
    </w:p>
    <w:p w:rsidR="0060129C" w:rsidRDefault="0060129C" w:rsidP="0060129C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AB704A">
        <w:rPr>
          <w:b/>
          <w:iCs/>
          <w:lang w:val="cs-CZ"/>
        </w:rPr>
        <w:t>9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0129C" w:rsidRDefault="0060129C" w:rsidP="0060129C">
      <w:pPr>
        <w:pStyle w:val="Standard"/>
        <w:ind w:firstLine="708"/>
        <w:rPr>
          <w:b/>
          <w:iCs/>
          <w:lang w:val="cs-CZ"/>
        </w:rPr>
      </w:pPr>
    </w:p>
    <w:p w:rsidR="0060129C" w:rsidRDefault="0060129C" w:rsidP="0060129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0129C" w:rsidRDefault="0060129C" w:rsidP="0060129C">
      <w:pPr>
        <w:pStyle w:val="Zkladntext2"/>
        <w:spacing w:after="0" w:line="240" w:lineRule="auto"/>
        <w:rPr>
          <w:iCs/>
        </w:rPr>
      </w:pPr>
    </w:p>
    <w:p w:rsidR="00AB704A" w:rsidRDefault="00AB704A" w:rsidP="00AB704A">
      <w:pPr>
        <w:pStyle w:val="Zkladntext2"/>
        <w:spacing w:after="0" w:line="240" w:lineRule="auto"/>
        <w:rPr>
          <w:iCs/>
        </w:rPr>
      </w:pPr>
    </w:p>
    <w:p w:rsidR="00AB704A" w:rsidRDefault="00AB704A" w:rsidP="00AB704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XX: </w:t>
      </w:r>
      <w:r>
        <w:rPr>
          <w:b/>
          <w:bCs/>
          <w:u w:val="single"/>
        </w:rPr>
        <w:t xml:space="preserve">SDH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– jmenování velitele jednotky JPO</w:t>
      </w:r>
    </w:p>
    <w:p w:rsidR="00AB704A" w:rsidRDefault="00AB704A" w:rsidP="00AB704A">
      <w:pPr>
        <w:pStyle w:val="Standard"/>
        <w:rPr>
          <w:iCs/>
          <w:lang w:val="cs-CZ"/>
        </w:rPr>
      </w:pPr>
    </w:p>
    <w:p w:rsidR="00AB704A" w:rsidRDefault="00AB704A" w:rsidP="00AB704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konání valné hromady SDH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horou, která se konala dne </w:t>
      </w:r>
      <w:proofErr w:type="gramStart"/>
      <w:r>
        <w:rPr>
          <w:iCs/>
          <w:lang w:val="cs-CZ"/>
        </w:rPr>
        <w:t>7.12.2019</w:t>
      </w:r>
      <w:proofErr w:type="gramEnd"/>
      <w:r>
        <w:rPr>
          <w:iCs/>
          <w:lang w:val="cs-CZ"/>
        </w:rPr>
        <w:t xml:space="preserve">, kde bylo zvoleno nové vedení SDH, byl navržen na jmenování zřizovatelem nový velitel JPO, jehož funkční období činí 4 roky, a to od 1.1.2020 do 31.12.2023. Obec nezasahuje do volby vedení SDH a přijímá usnesení k jmenování velitele JPO. Tímto byl na valné hromadě navržen pan Martin Dvořák. Nově zvoleným starostou SDH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je pan Michal Němec, velitelem SDH pan Martin Veselský.</w:t>
      </w:r>
    </w:p>
    <w:p w:rsidR="00AB704A" w:rsidRDefault="00AB704A" w:rsidP="00AB704A">
      <w:pPr>
        <w:pStyle w:val="Standard"/>
        <w:rPr>
          <w:iCs/>
          <w:lang w:val="cs-CZ"/>
        </w:rPr>
      </w:pPr>
    </w:p>
    <w:p w:rsidR="00AB704A" w:rsidRDefault="00AB704A" w:rsidP="00AB704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B704A" w:rsidRDefault="00AB704A" w:rsidP="00AB704A">
      <w:pPr>
        <w:pStyle w:val="Standard"/>
        <w:rPr>
          <w:b/>
          <w:i/>
          <w:iCs/>
        </w:rPr>
      </w:pPr>
    </w:p>
    <w:p w:rsidR="00AB704A" w:rsidRDefault="00AB704A" w:rsidP="00AB704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bere na vědomí výsledek volby valné hromady SDH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a na 4 leté funkční období s účinností od </w:t>
      </w:r>
      <w:proofErr w:type="gramStart"/>
      <w:r>
        <w:rPr>
          <w:b/>
          <w:i/>
          <w:iCs/>
          <w:lang w:val="cs-CZ"/>
        </w:rPr>
        <w:t>1.1.2020</w:t>
      </w:r>
      <w:proofErr w:type="gramEnd"/>
      <w:r>
        <w:rPr>
          <w:b/>
          <w:i/>
          <w:iCs/>
          <w:lang w:val="cs-CZ"/>
        </w:rPr>
        <w:t xml:space="preserve"> do 31.12.2023 jmenuje velitelem JPO pana Martina Dvořáka.</w:t>
      </w:r>
    </w:p>
    <w:p w:rsidR="00AB704A" w:rsidRDefault="00AB704A" w:rsidP="00AB704A">
      <w:pPr>
        <w:pStyle w:val="Standard"/>
        <w:jc w:val="both"/>
        <w:rPr>
          <w:lang w:val="cs-CZ"/>
        </w:rPr>
      </w:pPr>
    </w:p>
    <w:p w:rsidR="00AB704A" w:rsidRDefault="00AB704A" w:rsidP="00AB704A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AB704A" w:rsidRDefault="00AB704A" w:rsidP="00AB704A">
      <w:pPr>
        <w:pStyle w:val="Standard"/>
        <w:ind w:firstLine="708"/>
        <w:rPr>
          <w:b/>
          <w:iCs/>
          <w:lang w:val="cs-CZ"/>
        </w:rPr>
      </w:pPr>
    </w:p>
    <w:p w:rsidR="00AB704A" w:rsidRDefault="00AB704A" w:rsidP="00AB704A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3F78C5">
        <w:rPr>
          <w:b/>
          <w:iCs/>
          <w:lang w:val="cs-CZ"/>
        </w:rPr>
        <w:t>20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B704A" w:rsidRDefault="00AB704A" w:rsidP="00AB704A">
      <w:pPr>
        <w:pStyle w:val="Standard"/>
        <w:rPr>
          <w:lang w:val="cs-CZ"/>
        </w:rPr>
      </w:pPr>
    </w:p>
    <w:p w:rsidR="00AB704A" w:rsidRDefault="00AB704A" w:rsidP="00AB704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AB704A" w:rsidRDefault="00AB704A" w:rsidP="00AB704A">
      <w:pPr>
        <w:pStyle w:val="Zkladntext2"/>
        <w:spacing w:after="0" w:line="240" w:lineRule="auto"/>
        <w:jc w:val="center"/>
        <w:rPr>
          <w:b/>
          <w:iCs/>
        </w:rPr>
      </w:pPr>
    </w:p>
    <w:p w:rsidR="003F78C5" w:rsidRPr="003F78C5" w:rsidRDefault="00AB704A" w:rsidP="003F78C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</w:t>
      </w:r>
      <w:r w:rsidR="003F78C5">
        <w:rPr>
          <w:b/>
          <w:iCs/>
          <w:u w:val="single"/>
        </w:rPr>
        <w:t>XI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3F78C5" w:rsidRPr="003F78C5">
        <w:rPr>
          <w:b/>
          <w:u w:val="single"/>
        </w:rPr>
        <w:t>Souhlas s využíváním služeb firmy současného zastupitele v rámci potřeb   obce a jí zřízených příspěvkových organizací</w:t>
      </w:r>
    </w:p>
    <w:p w:rsidR="00AB704A" w:rsidRDefault="00AB704A" w:rsidP="00AB704A">
      <w:pPr>
        <w:pStyle w:val="Standard"/>
        <w:rPr>
          <w:iCs/>
          <w:lang w:val="cs-CZ"/>
        </w:rPr>
      </w:pPr>
    </w:p>
    <w:p w:rsidR="005916CD" w:rsidRDefault="005916CD" w:rsidP="00AB704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požádal přítomné zastupitele o vyjádření se k využívání služeb firmy současného zastupitele, pana Lukáše Horského, </w:t>
      </w:r>
      <w:r w:rsidR="00DE2C5B">
        <w:rPr>
          <w:iCs/>
          <w:lang w:val="cs-CZ"/>
        </w:rPr>
        <w:t xml:space="preserve">IČ: 74722999, </w:t>
      </w:r>
      <w:r>
        <w:rPr>
          <w:iCs/>
          <w:lang w:val="cs-CZ"/>
        </w:rPr>
        <w:t>obc</w:t>
      </w:r>
      <w:r w:rsidR="00DE2C5B">
        <w:rPr>
          <w:iCs/>
          <w:lang w:val="cs-CZ"/>
        </w:rPr>
        <w:t>í</w:t>
      </w:r>
      <w:r>
        <w:rPr>
          <w:iCs/>
          <w:lang w:val="cs-CZ"/>
        </w:rPr>
        <w:t xml:space="preserve"> </w:t>
      </w:r>
      <w:proofErr w:type="spellStart"/>
      <w:r w:rsidR="000F284E">
        <w:rPr>
          <w:iCs/>
          <w:lang w:val="cs-CZ"/>
        </w:rPr>
        <w:t>Fryšava</w:t>
      </w:r>
      <w:proofErr w:type="spellEnd"/>
      <w:r w:rsidR="000F284E">
        <w:rPr>
          <w:iCs/>
          <w:lang w:val="cs-CZ"/>
        </w:rPr>
        <w:t xml:space="preserve"> pod Žákovou horou</w:t>
      </w:r>
      <w:r w:rsidR="00DE2C5B">
        <w:rPr>
          <w:iCs/>
          <w:lang w:val="cs-CZ"/>
        </w:rPr>
        <w:t>.</w:t>
      </w:r>
      <w:r w:rsidR="000E231B">
        <w:rPr>
          <w:iCs/>
          <w:lang w:val="cs-CZ"/>
        </w:rPr>
        <w:t xml:space="preserve"> V</w:t>
      </w:r>
      <w:r>
        <w:rPr>
          <w:iCs/>
          <w:lang w:val="cs-CZ"/>
        </w:rPr>
        <w:t>zhledem k jím provozované živnosti vodoinstalat</w:t>
      </w:r>
      <w:r w:rsidR="000F284E">
        <w:rPr>
          <w:iCs/>
          <w:lang w:val="cs-CZ"/>
        </w:rPr>
        <w:t>érství – topenářství</w:t>
      </w:r>
      <w:r>
        <w:rPr>
          <w:iCs/>
          <w:lang w:val="cs-CZ"/>
        </w:rPr>
        <w:t>, je schopen tyto činnosti vykonávat</w:t>
      </w:r>
      <w:r w:rsidR="000E231B">
        <w:rPr>
          <w:iCs/>
          <w:lang w:val="cs-CZ"/>
        </w:rPr>
        <w:t xml:space="preserve"> v rámci </w:t>
      </w:r>
      <w:r w:rsidR="00DE2C5B">
        <w:rPr>
          <w:iCs/>
          <w:lang w:val="cs-CZ"/>
        </w:rPr>
        <w:t xml:space="preserve">havarijních a </w:t>
      </w:r>
      <w:r w:rsidR="000E231B">
        <w:rPr>
          <w:iCs/>
          <w:lang w:val="cs-CZ"/>
        </w:rPr>
        <w:t>akutních potřeb obce</w:t>
      </w:r>
      <w:r w:rsidR="00DE2C5B">
        <w:rPr>
          <w:iCs/>
          <w:lang w:val="cs-CZ"/>
        </w:rPr>
        <w:t>, a to včetně víkendů</w:t>
      </w:r>
      <w:r>
        <w:rPr>
          <w:iCs/>
          <w:lang w:val="cs-CZ"/>
        </w:rPr>
        <w:t>.</w:t>
      </w:r>
      <w:r w:rsidR="000E231B">
        <w:rPr>
          <w:iCs/>
          <w:lang w:val="cs-CZ"/>
        </w:rPr>
        <w:t xml:space="preserve"> K tomuto byly zváženy kladné zkušenosti a reference, dále časová a finanční úspora např. na dopravném, neboť se jedná o místního podnikatele.</w:t>
      </w:r>
    </w:p>
    <w:p w:rsidR="00AB704A" w:rsidRDefault="00AB704A" w:rsidP="00AB704A">
      <w:pPr>
        <w:pStyle w:val="Standard"/>
        <w:rPr>
          <w:iCs/>
          <w:lang w:val="cs-CZ"/>
        </w:rPr>
      </w:pPr>
    </w:p>
    <w:p w:rsidR="00AB704A" w:rsidRDefault="00AB704A" w:rsidP="00AB704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B704A" w:rsidRDefault="00AB704A" w:rsidP="00AB704A">
      <w:pPr>
        <w:pStyle w:val="Standard"/>
        <w:rPr>
          <w:b/>
          <w:i/>
          <w:iCs/>
        </w:rPr>
      </w:pPr>
    </w:p>
    <w:p w:rsidR="00DE2C5B" w:rsidRPr="003F78C5" w:rsidRDefault="00AB704A" w:rsidP="00DE2C5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3F78C5">
        <w:rPr>
          <w:b/>
          <w:bCs/>
          <w:i/>
          <w:iCs/>
        </w:rPr>
        <w:t xml:space="preserve">Zastupitelstvo obce </w:t>
      </w:r>
      <w:proofErr w:type="spellStart"/>
      <w:r w:rsidRPr="003F78C5">
        <w:rPr>
          <w:b/>
          <w:bCs/>
          <w:i/>
          <w:iCs/>
        </w:rPr>
        <w:t>Fryšava</w:t>
      </w:r>
      <w:proofErr w:type="spellEnd"/>
      <w:r w:rsidRPr="003F78C5">
        <w:rPr>
          <w:b/>
          <w:bCs/>
          <w:i/>
          <w:iCs/>
        </w:rPr>
        <w:t xml:space="preserve"> pod Žákovou</w:t>
      </w:r>
      <w:r w:rsidR="00DE2C5B">
        <w:rPr>
          <w:b/>
          <w:bCs/>
          <w:i/>
          <w:iCs/>
        </w:rPr>
        <w:t xml:space="preserve"> s</w:t>
      </w:r>
      <w:r w:rsidR="00DE2C5B" w:rsidRPr="00DE2C5B">
        <w:rPr>
          <w:b/>
          <w:i/>
          <w:iCs/>
        </w:rPr>
        <w:t>ouhlas</w:t>
      </w:r>
      <w:r w:rsidR="00DE2C5B">
        <w:rPr>
          <w:b/>
          <w:i/>
          <w:iCs/>
        </w:rPr>
        <w:t>í</w:t>
      </w:r>
      <w:r w:rsidR="00DE2C5B" w:rsidRPr="00DE2C5B">
        <w:rPr>
          <w:b/>
          <w:i/>
          <w:iCs/>
        </w:rPr>
        <w:t xml:space="preserve"> s využíváním služeb</w:t>
      </w:r>
      <w:r w:rsidR="000F284E" w:rsidRPr="000F284E">
        <w:rPr>
          <w:iCs/>
        </w:rPr>
        <w:t xml:space="preserve"> </w:t>
      </w:r>
      <w:r w:rsidR="000F284E" w:rsidRPr="000F284E">
        <w:rPr>
          <w:b/>
          <w:i/>
          <w:iCs/>
        </w:rPr>
        <w:t xml:space="preserve">v oboru </w:t>
      </w:r>
      <w:r w:rsidR="000F284E" w:rsidRPr="000F284E">
        <w:rPr>
          <w:b/>
          <w:i/>
          <w:iCs/>
        </w:rPr>
        <w:t>vodoinstalatérství – topenářství</w:t>
      </w:r>
      <w:r w:rsidR="000F284E">
        <w:rPr>
          <w:b/>
          <w:i/>
          <w:iCs/>
        </w:rPr>
        <w:t xml:space="preserve"> </w:t>
      </w:r>
      <w:r w:rsidR="00DE2C5B" w:rsidRPr="00DE2C5B">
        <w:rPr>
          <w:b/>
          <w:i/>
          <w:iCs/>
        </w:rPr>
        <w:t xml:space="preserve"> firmy současného zastupitele</w:t>
      </w:r>
      <w:r w:rsidR="00DE2C5B">
        <w:rPr>
          <w:b/>
          <w:i/>
          <w:iCs/>
        </w:rPr>
        <w:t>, pana Lukáše Horského, IČ: 74722999,</w:t>
      </w:r>
      <w:r w:rsidR="00DE2C5B" w:rsidRPr="00DE2C5B">
        <w:rPr>
          <w:b/>
          <w:i/>
          <w:iCs/>
        </w:rPr>
        <w:t xml:space="preserve"> v rámci potřeb</w:t>
      </w:r>
      <w:r w:rsidR="00DE2C5B">
        <w:rPr>
          <w:b/>
          <w:i/>
          <w:iCs/>
        </w:rPr>
        <w:t xml:space="preserve"> </w:t>
      </w:r>
      <w:r w:rsidR="000F284E">
        <w:rPr>
          <w:b/>
          <w:i/>
          <w:iCs/>
        </w:rPr>
        <w:t>obce a to především z důvodu úspory časové i finanční, jelikož se jedná o mís</w:t>
      </w:r>
      <w:r w:rsidR="00870907">
        <w:rPr>
          <w:b/>
          <w:i/>
          <w:iCs/>
        </w:rPr>
        <w:t>tního podnikatele</w:t>
      </w:r>
      <w:r w:rsidR="00DE2C5B">
        <w:rPr>
          <w:b/>
          <w:i/>
          <w:iCs/>
        </w:rPr>
        <w:t>.</w:t>
      </w:r>
    </w:p>
    <w:p w:rsidR="00AB704A" w:rsidRPr="003F78C5" w:rsidRDefault="00AB704A" w:rsidP="00AB704A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:rsidR="00AB704A" w:rsidRDefault="00AB704A" w:rsidP="00AB704A">
      <w:pPr>
        <w:pStyle w:val="Zkladntext2"/>
        <w:spacing w:after="0" w:line="240" w:lineRule="auto"/>
        <w:ind w:left="360" w:firstLine="360"/>
        <w:jc w:val="both"/>
      </w:pPr>
      <w:bookmarkStart w:id="0" w:name="_GoBack"/>
      <w:bookmarkEnd w:id="0"/>
    </w:p>
    <w:p w:rsidR="00AB704A" w:rsidRDefault="00AB704A" w:rsidP="00AB704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3F78C5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</w:t>
      </w:r>
      <w:r w:rsidR="003F78C5">
        <w:rPr>
          <w:b/>
          <w:iCs/>
          <w:lang w:val="cs-CZ"/>
        </w:rPr>
        <w:t>1 (Lukáš Horský)</w:t>
      </w:r>
    </w:p>
    <w:p w:rsidR="00AB704A" w:rsidRDefault="00AB704A" w:rsidP="00AB704A">
      <w:pPr>
        <w:pStyle w:val="Standard"/>
        <w:rPr>
          <w:b/>
          <w:iCs/>
          <w:lang w:val="cs-CZ"/>
        </w:rPr>
      </w:pPr>
    </w:p>
    <w:p w:rsidR="00AB704A" w:rsidRDefault="00AB704A" w:rsidP="00AB704A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3F78C5">
        <w:rPr>
          <w:b/>
          <w:iCs/>
          <w:lang w:val="cs-CZ"/>
        </w:rPr>
        <w:t>21</w:t>
      </w:r>
      <w:r>
        <w:rPr>
          <w:b/>
          <w:iCs/>
          <w:lang w:val="cs-CZ"/>
        </w:rPr>
        <w:t>/ZO-15/2019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B704A" w:rsidRDefault="00AB704A" w:rsidP="00AB704A">
      <w:pPr>
        <w:pStyle w:val="Standard"/>
        <w:ind w:firstLine="708"/>
        <w:rPr>
          <w:b/>
          <w:iCs/>
          <w:lang w:val="cs-CZ"/>
        </w:rPr>
      </w:pPr>
    </w:p>
    <w:p w:rsidR="00AB704A" w:rsidRDefault="00AB704A" w:rsidP="00AB704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B704A" w:rsidRDefault="00AB704A" w:rsidP="00AB704A">
      <w:pPr>
        <w:pStyle w:val="Zkladntext2"/>
        <w:spacing w:after="0" w:line="240" w:lineRule="auto"/>
        <w:rPr>
          <w:iCs/>
        </w:rPr>
      </w:pPr>
    </w:p>
    <w:p w:rsidR="001739D9" w:rsidRDefault="001739D9" w:rsidP="001739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</w:t>
      </w:r>
      <w:r w:rsidR="003F78C5">
        <w:rPr>
          <w:b/>
          <w:iCs/>
          <w:u w:val="single"/>
        </w:rPr>
        <w:t>X</w:t>
      </w:r>
      <w:r>
        <w:rPr>
          <w:b/>
          <w:iCs/>
          <w:u w:val="single"/>
        </w:rPr>
        <w:t>I: Diskuze</w:t>
      </w:r>
    </w:p>
    <w:p w:rsidR="001B2175" w:rsidRDefault="001B217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3F78C5" w:rsidRPr="003F78C5" w:rsidRDefault="003F78C5" w:rsidP="001B217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Vzhledem k nepřítomnosti hostů diskuze neproběhla.</w:t>
      </w:r>
    </w:p>
    <w:p w:rsidR="001B2175" w:rsidRDefault="001B2175" w:rsidP="001B217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2175" w:rsidRDefault="001B2175" w:rsidP="001B217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1B2175" w:rsidRDefault="001B2175" w:rsidP="001B2175">
      <w:pPr>
        <w:pStyle w:val="Zkladntext2"/>
        <w:spacing w:after="0" w:line="240" w:lineRule="auto"/>
        <w:rPr>
          <w:iCs/>
        </w:rPr>
      </w:pPr>
    </w:p>
    <w:p w:rsidR="001B2175" w:rsidRDefault="001B2175" w:rsidP="001B2175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</w:t>
      </w:r>
      <w:r w:rsidR="003F78C5">
        <w:rPr>
          <w:b/>
          <w:bCs/>
          <w:iCs/>
          <w:u w:val="single"/>
        </w:rPr>
        <w:t>X</w:t>
      </w:r>
      <w:r>
        <w:rPr>
          <w:b/>
          <w:bCs/>
          <w:iCs/>
          <w:u w:val="single"/>
        </w:rPr>
        <w:t>II:</w:t>
      </w:r>
      <w:r>
        <w:rPr>
          <w:iCs/>
        </w:rPr>
        <w:t xml:space="preserve"> </w:t>
      </w:r>
      <w:r>
        <w:t xml:space="preserve"> Závěr: </w:t>
      </w:r>
      <w:r w:rsidR="003F78C5">
        <w:t>15:30</w:t>
      </w:r>
      <w:r>
        <w:t xml:space="preserve"> hodin.</w:t>
      </w:r>
    </w:p>
    <w:p w:rsidR="001B2175" w:rsidRDefault="001B2175" w:rsidP="001B2175">
      <w:pPr>
        <w:pStyle w:val="Zkladntext2"/>
        <w:spacing w:after="0" w:line="240" w:lineRule="auto"/>
      </w:pPr>
    </w:p>
    <w:p w:rsidR="001B2175" w:rsidRDefault="001B2175" w:rsidP="001B2175">
      <w:pPr>
        <w:rPr>
          <w:b/>
          <w:iCs/>
          <w:u w:val="single"/>
        </w:rPr>
      </w:pPr>
    </w:p>
    <w:p w:rsidR="001B2175" w:rsidRDefault="001B2175" w:rsidP="001B2175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1B2175" w:rsidRDefault="001B2175" w:rsidP="001B2175">
      <w:pPr>
        <w:ind w:left="360"/>
        <w:rPr>
          <w:b/>
          <w:iCs/>
          <w:u w:val="single"/>
        </w:rPr>
      </w:pPr>
    </w:p>
    <w:p w:rsidR="001B2175" w:rsidRDefault="001B2175" w:rsidP="001B2175">
      <w:pPr>
        <w:rPr>
          <w:iCs/>
        </w:rPr>
      </w:pPr>
      <w:r>
        <w:rPr>
          <w:iCs/>
        </w:rPr>
        <w:t>1) Prezenční listina zastupitelů</w:t>
      </w:r>
    </w:p>
    <w:p w:rsidR="001B2175" w:rsidRDefault="001B2175" w:rsidP="001B2175">
      <w:pPr>
        <w:rPr>
          <w:iCs/>
        </w:rPr>
      </w:pPr>
      <w:r>
        <w:rPr>
          <w:iCs/>
        </w:rPr>
        <w:t>2) Prezenční listina přítomných občanů a hostů</w:t>
      </w:r>
    </w:p>
    <w:p w:rsidR="001B2175" w:rsidRDefault="001B2175" w:rsidP="001B2175">
      <w:pPr>
        <w:rPr>
          <w:iCs/>
        </w:rPr>
      </w:pPr>
      <w:r>
        <w:rPr>
          <w:iCs/>
        </w:rPr>
        <w:t>3) Pozvánka</w:t>
      </w:r>
    </w:p>
    <w:p w:rsidR="001B2175" w:rsidRDefault="003F78C5" w:rsidP="001B2175">
      <w:pPr>
        <w:rPr>
          <w:iCs/>
        </w:rPr>
      </w:pPr>
      <w:r>
        <w:rPr>
          <w:iCs/>
        </w:rPr>
        <w:t>4</w:t>
      </w:r>
      <w:r w:rsidR="001B2175">
        <w:rPr>
          <w:iCs/>
        </w:rPr>
        <w:t xml:space="preserve">) Rozpočtové opatření č. </w:t>
      </w:r>
      <w:r>
        <w:rPr>
          <w:iCs/>
        </w:rPr>
        <w:t>10</w:t>
      </w:r>
      <w:r w:rsidR="001B2175">
        <w:rPr>
          <w:iCs/>
        </w:rPr>
        <w:t>/2019</w:t>
      </w:r>
    </w:p>
    <w:p w:rsidR="001B2175" w:rsidRDefault="003F78C5" w:rsidP="001B2175">
      <w:pPr>
        <w:rPr>
          <w:iCs/>
        </w:rPr>
      </w:pPr>
      <w:r>
        <w:rPr>
          <w:iCs/>
        </w:rPr>
        <w:t>5</w:t>
      </w:r>
      <w:r w:rsidR="001B2175">
        <w:rPr>
          <w:iCs/>
        </w:rPr>
        <w:t xml:space="preserve">) Žádost ZŠ a MŠ </w:t>
      </w:r>
      <w:proofErr w:type="spellStart"/>
      <w:r w:rsidR="001B2175">
        <w:rPr>
          <w:iCs/>
        </w:rPr>
        <w:t>Fryšava</w:t>
      </w:r>
      <w:proofErr w:type="spellEnd"/>
      <w:r w:rsidR="001B2175">
        <w:rPr>
          <w:iCs/>
        </w:rPr>
        <w:t xml:space="preserve"> o </w:t>
      </w:r>
      <w:r>
        <w:rPr>
          <w:iCs/>
        </w:rPr>
        <w:t>dokrytí finančních prostředků na platy pedagogů 2019</w:t>
      </w:r>
    </w:p>
    <w:p w:rsidR="001B2175" w:rsidRDefault="003F78C5" w:rsidP="001B2175">
      <w:pPr>
        <w:rPr>
          <w:iCs/>
        </w:rPr>
      </w:pPr>
      <w:r>
        <w:rPr>
          <w:iCs/>
        </w:rPr>
        <w:t>6</w:t>
      </w:r>
      <w:r w:rsidR="001B2175">
        <w:rPr>
          <w:iCs/>
        </w:rPr>
        <w:t xml:space="preserve">) </w:t>
      </w:r>
    </w:p>
    <w:p w:rsidR="001B2175" w:rsidRDefault="001B2175" w:rsidP="001B2175">
      <w:pPr>
        <w:rPr>
          <w:iCs/>
        </w:rPr>
      </w:pPr>
    </w:p>
    <w:p w:rsidR="001B2175" w:rsidRDefault="001B2175" w:rsidP="001B2175">
      <w:pPr>
        <w:rPr>
          <w:iCs/>
        </w:rPr>
      </w:pPr>
    </w:p>
    <w:p w:rsidR="001B2175" w:rsidRDefault="001B2175" w:rsidP="001B2175">
      <w:pPr>
        <w:rPr>
          <w:iCs/>
        </w:rPr>
      </w:pPr>
    </w:p>
    <w:p w:rsidR="001B2175" w:rsidRDefault="001B2175" w:rsidP="001B2175">
      <w:pPr>
        <w:rPr>
          <w:iCs/>
        </w:rPr>
      </w:pPr>
    </w:p>
    <w:p w:rsidR="001B2175" w:rsidRDefault="001B2175" w:rsidP="001B2175">
      <w:pPr>
        <w:rPr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3F78C5">
        <w:rPr>
          <w:iCs/>
        </w:rPr>
        <w:t>17.12.2019</w:t>
      </w:r>
      <w:proofErr w:type="gramEnd"/>
    </w:p>
    <w:p w:rsidR="001B2175" w:rsidRDefault="001B2175" w:rsidP="001B2175">
      <w:pPr>
        <w:pStyle w:val="Zkladntext2"/>
        <w:spacing w:after="0" w:line="240" w:lineRule="auto"/>
        <w:ind w:left="360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1B2175" w:rsidRDefault="001B2175" w:rsidP="001B2175">
      <w:pPr>
        <w:pStyle w:val="Zkladntext2"/>
        <w:spacing w:after="0" w:line="240" w:lineRule="auto"/>
        <w:ind w:left="360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ind w:left="360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ind w:left="360"/>
        <w:rPr>
          <w:iCs/>
        </w:rPr>
      </w:pPr>
    </w:p>
    <w:p w:rsidR="001B2175" w:rsidRDefault="001B2175" w:rsidP="001B2175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1B2175" w:rsidRDefault="001B2175" w:rsidP="001B2175">
      <w:pPr>
        <w:pStyle w:val="Zkladntext2"/>
        <w:spacing w:after="0" w:line="240" w:lineRule="auto"/>
        <w:ind w:left="360"/>
        <w:rPr>
          <w:iCs/>
        </w:rPr>
      </w:pPr>
    </w:p>
    <w:p w:rsidR="001B2175" w:rsidRDefault="001B2175" w:rsidP="001B2175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3F78C5">
        <w:rPr>
          <w:iCs/>
        </w:rPr>
        <w:t>Petra Humlíčková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1B2175" w:rsidRDefault="001B2175" w:rsidP="001B2175">
      <w:pPr>
        <w:pStyle w:val="Zkladntext2"/>
        <w:spacing w:after="0" w:line="240" w:lineRule="auto"/>
        <w:ind w:left="360"/>
        <w:rPr>
          <w:iCs/>
        </w:rPr>
      </w:pPr>
    </w:p>
    <w:p w:rsidR="001B2175" w:rsidRDefault="001B2175" w:rsidP="001B2175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1B2175" w:rsidRDefault="001B2175" w:rsidP="001B2175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B2175" w:rsidRDefault="001B2175" w:rsidP="001B2175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A9"/>
    <w:multiLevelType w:val="hybridMultilevel"/>
    <w:tmpl w:val="C826D8B6"/>
    <w:lvl w:ilvl="0" w:tplc="16841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5"/>
    <w:rsid w:val="00050543"/>
    <w:rsid w:val="00082853"/>
    <w:rsid w:val="000C5817"/>
    <w:rsid w:val="000D7EA9"/>
    <w:rsid w:val="000E231B"/>
    <w:rsid w:val="000F284E"/>
    <w:rsid w:val="00112511"/>
    <w:rsid w:val="001576DC"/>
    <w:rsid w:val="001739D9"/>
    <w:rsid w:val="0018049C"/>
    <w:rsid w:val="001A320C"/>
    <w:rsid w:val="001A5F58"/>
    <w:rsid w:val="001B2175"/>
    <w:rsid w:val="00200C85"/>
    <w:rsid w:val="00223AAC"/>
    <w:rsid w:val="002277BA"/>
    <w:rsid w:val="00246622"/>
    <w:rsid w:val="00247F98"/>
    <w:rsid w:val="003572E2"/>
    <w:rsid w:val="003F78C5"/>
    <w:rsid w:val="00405D31"/>
    <w:rsid w:val="00424CDD"/>
    <w:rsid w:val="0042750E"/>
    <w:rsid w:val="0044073C"/>
    <w:rsid w:val="00456EA2"/>
    <w:rsid w:val="005916CD"/>
    <w:rsid w:val="0060129C"/>
    <w:rsid w:val="006A1985"/>
    <w:rsid w:val="007226F6"/>
    <w:rsid w:val="007C25BB"/>
    <w:rsid w:val="00870907"/>
    <w:rsid w:val="008710E3"/>
    <w:rsid w:val="00A02C47"/>
    <w:rsid w:val="00A214C4"/>
    <w:rsid w:val="00A74ABF"/>
    <w:rsid w:val="00AB704A"/>
    <w:rsid w:val="00AF776D"/>
    <w:rsid w:val="00B86C4D"/>
    <w:rsid w:val="00B97215"/>
    <w:rsid w:val="00C71183"/>
    <w:rsid w:val="00C8077E"/>
    <w:rsid w:val="00C865D2"/>
    <w:rsid w:val="00D30BA5"/>
    <w:rsid w:val="00DA2C85"/>
    <w:rsid w:val="00DC4012"/>
    <w:rsid w:val="00DE2C5B"/>
    <w:rsid w:val="00E617A6"/>
    <w:rsid w:val="00F622AB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371A"/>
  <w15:chartTrackingRefBased/>
  <w15:docId w15:val="{710ECB5E-349F-4C47-96BA-8ED38DF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2175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B2175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21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21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17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B2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59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8550-3A85-4946-85B8-8BDE420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2790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4</cp:revision>
  <dcterms:created xsi:type="dcterms:W3CDTF">2019-12-18T11:30:00Z</dcterms:created>
  <dcterms:modified xsi:type="dcterms:W3CDTF">2019-12-18T11:43:00Z</dcterms:modified>
</cp:coreProperties>
</file>