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80" w:rsidRDefault="00AD0180" w:rsidP="00AD0180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21.  řádného zasedání ZO</w:t>
      </w:r>
    </w:p>
    <w:p w:rsidR="00AD0180" w:rsidRDefault="00AD0180" w:rsidP="00AD0180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31. května 2017</w:t>
      </w:r>
    </w:p>
    <w:p w:rsidR="00AD0180" w:rsidRDefault="00AD0180" w:rsidP="00AD0180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AD0180" w:rsidRDefault="00AD0180" w:rsidP="00AD0180">
      <w:pPr>
        <w:tabs>
          <w:tab w:val="left" w:pos="6840"/>
        </w:tabs>
      </w:pPr>
    </w:p>
    <w:p w:rsidR="00AD0180" w:rsidRDefault="00AD0180" w:rsidP="00AD0180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Michal Němec, Lukáš Horský, Jiří </w:t>
      </w:r>
      <w:proofErr w:type="spellStart"/>
      <w:r>
        <w:t>Pleský</w:t>
      </w:r>
      <w:proofErr w:type="spellEnd"/>
      <w:r>
        <w:t>, Martin Dvořák</w:t>
      </w:r>
    </w:p>
    <w:p w:rsidR="00AD0180" w:rsidRDefault="00AD0180" w:rsidP="00AD0180">
      <w:pPr>
        <w:tabs>
          <w:tab w:val="left" w:pos="6840"/>
        </w:tabs>
      </w:pPr>
    </w:p>
    <w:p w:rsidR="00AD0180" w:rsidRDefault="00AD0180" w:rsidP="00AD0180">
      <w:pPr>
        <w:tabs>
          <w:tab w:val="left" w:pos="6840"/>
        </w:tabs>
      </w:pPr>
      <w:r>
        <w:t>Omluveni: 1 (Vlasta Petrová)</w:t>
      </w:r>
    </w:p>
    <w:p w:rsidR="00AD0180" w:rsidRDefault="00AD0180" w:rsidP="00AD0180">
      <w:pPr>
        <w:tabs>
          <w:tab w:val="left" w:pos="6840"/>
        </w:tabs>
      </w:pPr>
    </w:p>
    <w:p w:rsidR="00AD0180" w:rsidRDefault="00AD0180" w:rsidP="00AD0180">
      <w:pPr>
        <w:tabs>
          <w:tab w:val="left" w:pos="6840"/>
        </w:tabs>
      </w:pPr>
      <w:r>
        <w:t>Neomluveni: 0</w:t>
      </w:r>
    </w:p>
    <w:p w:rsidR="00AD0180" w:rsidRDefault="00AD0180" w:rsidP="00AD0180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AD0180" w:rsidRDefault="00AD0180" w:rsidP="00AD0180">
      <w:pPr>
        <w:tabs>
          <w:tab w:val="left" w:pos="6840"/>
        </w:tabs>
      </w:pPr>
      <w:r>
        <w:t xml:space="preserve">    </w:t>
      </w:r>
    </w:p>
    <w:p w:rsidR="00AD0180" w:rsidRDefault="00AD0180" w:rsidP="00AD0180">
      <w:pPr>
        <w:tabs>
          <w:tab w:val="left" w:pos="6840"/>
        </w:tabs>
      </w:pPr>
    </w:p>
    <w:p w:rsidR="00AD0180" w:rsidRDefault="00AD0180" w:rsidP="00AD0180">
      <w:pPr>
        <w:tabs>
          <w:tab w:val="left" w:pos="6840"/>
        </w:tabs>
      </w:pPr>
    </w:p>
    <w:p w:rsidR="00AD0180" w:rsidRDefault="00AD0180" w:rsidP="00AD0180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AD0180" w:rsidRDefault="00AD0180" w:rsidP="00AD0180">
      <w:pPr>
        <w:pStyle w:val="Zkladntext2"/>
        <w:spacing w:after="0" w:line="240" w:lineRule="auto"/>
        <w:ind w:left="708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r w:rsidR="004C4BC9">
        <w:rPr>
          <w:iCs/>
        </w:rPr>
        <w:t>15.5</w:t>
      </w:r>
      <w:r>
        <w:rPr>
          <w:iCs/>
        </w:rPr>
        <w:t xml:space="preserve">.2017 do </w:t>
      </w:r>
      <w:r w:rsidR="004C4BC9">
        <w:rPr>
          <w:iCs/>
        </w:rPr>
        <w:t>31.5</w:t>
      </w:r>
      <w:r>
        <w:rPr>
          <w:iCs/>
        </w:rPr>
        <w:t xml:space="preserve">. 2017. Současně byla zveřejněna na „elektronické úřední desce“. 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(z celkového počtu 7 členů zastupitelstva), tudíž zastupitelstvo je usnášeníschopné (§ 92 odst. 3 zákona o obcích).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</w:t>
      </w:r>
      <w:proofErr w:type="gramStart"/>
      <w:r>
        <w:rPr>
          <w:b/>
          <w:u w:val="single"/>
        </w:rPr>
        <w:t xml:space="preserve">I:  </w:t>
      </w:r>
      <w:r>
        <w:rPr>
          <w:b/>
          <w:iCs/>
          <w:u w:val="single"/>
        </w:rPr>
        <w:t>Určení</w:t>
      </w:r>
      <w:proofErr w:type="gramEnd"/>
      <w:r>
        <w:rPr>
          <w:b/>
          <w:iCs/>
          <w:u w:val="single"/>
        </w:rPr>
        <w:t xml:space="preserve"> ověřovatelů a zapisovatele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D0180" w:rsidRDefault="00AD0180" w:rsidP="00AD0180">
      <w:pPr>
        <w:ind w:left="708"/>
        <w:jc w:val="both"/>
        <w:rPr>
          <w:iCs/>
        </w:rPr>
      </w:pPr>
      <w:r>
        <w:t xml:space="preserve">Předsedající navrhl určit ověřovateli zápisu Martinu Junovou a </w:t>
      </w:r>
      <w:r w:rsidR="0053363D">
        <w:t>Martina Dvořáka</w:t>
      </w:r>
      <w:r>
        <w:t xml:space="preserve">, zapisovatelkou Renatu Bodlákovou.  K návrhu nebyly vzneseny žádné protinávrhy. 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D0180" w:rsidRDefault="00AD0180" w:rsidP="00AD018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AD0180" w:rsidRDefault="00AD0180" w:rsidP="00AD018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Martinu Junovou a Martina Dvořáka</w:t>
      </w:r>
      <w:r w:rsidR="0053363D">
        <w:rPr>
          <w:b/>
          <w:i/>
          <w:iCs/>
        </w:rPr>
        <w:t>,</w:t>
      </w:r>
      <w:r>
        <w:rPr>
          <w:b/>
          <w:i/>
          <w:iCs/>
        </w:rPr>
        <w:t> zapisovatelkou Renatu Bodlákovou.</w:t>
      </w:r>
    </w:p>
    <w:p w:rsidR="00AD0180" w:rsidRDefault="00AD0180" w:rsidP="00AD0180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AD0180" w:rsidRDefault="00AD0180" w:rsidP="00AD0180">
      <w:pPr>
        <w:jc w:val="center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>Pro: 6  Proti: 0 Zdrželi se: 0</w:t>
      </w:r>
    </w:p>
    <w:p w:rsidR="00AD0180" w:rsidRDefault="00AD0180" w:rsidP="00AD0180">
      <w:pPr>
        <w:ind w:firstLine="708"/>
        <w:rPr>
          <w:b/>
          <w:iCs/>
        </w:rPr>
      </w:pPr>
    </w:p>
    <w:p w:rsidR="00AD0180" w:rsidRDefault="00AD0180" w:rsidP="00AD0180">
      <w:pPr>
        <w:rPr>
          <w:b/>
          <w:iCs/>
        </w:rPr>
      </w:pPr>
      <w:r>
        <w:rPr>
          <w:b/>
          <w:iCs/>
        </w:rPr>
        <w:t>Usnesení č. 1/ZO-21/2017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AD0180" w:rsidRDefault="00AD0180" w:rsidP="00AD0180">
      <w:pPr>
        <w:ind w:firstLine="708"/>
        <w:rPr>
          <w:b/>
          <w:iCs/>
        </w:rPr>
      </w:pPr>
    </w:p>
    <w:p w:rsidR="00AD0180" w:rsidRDefault="00AD0180" w:rsidP="00AD0180">
      <w:pPr>
        <w:jc w:val="both"/>
      </w:pPr>
    </w:p>
    <w:p w:rsidR="00AD0180" w:rsidRDefault="00AD0180" w:rsidP="00AD0180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AD0180" w:rsidRDefault="00AD0180" w:rsidP="00AD0180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b/>
          <w:iCs/>
        </w:rPr>
      </w:pPr>
    </w:p>
    <w:p w:rsidR="00AD0180" w:rsidRDefault="00AD0180" w:rsidP="00AD018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</w:t>
      </w:r>
      <w:r w:rsidR="0053363D">
        <w:rPr>
          <w:iCs/>
        </w:rPr>
        <w:t>.</w:t>
      </w:r>
    </w:p>
    <w:p w:rsidR="0053363D" w:rsidRDefault="0053363D" w:rsidP="00AD0180">
      <w:pPr>
        <w:pStyle w:val="Zkladntext2"/>
        <w:spacing w:after="0" w:line="240" w:lineRule="auto"/>
        <w:jc w:val="both"/>
        <w:rPr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24280" w:rsidRDefault="00124280" w:rsidP="00AD018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AD0180" w:rsidRDefault="00AD0180" w:rsidP="00AD0180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AD0180" w:rsidRDefault="0053363D" w:rsidP="00AD0180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21</w:t>
      </w:r>
      <w:r w:rsidR="00AD0180">
        <w:rPr>
          <w:b/>
          <w:i/>
          <w:iCs/>
        </w:rPr>
        <w:t>. řádného zasedání:</w:t>
      </w:r>
    </w:p>
    <w:p w:rsidR="00AD0180" w:rsidRDefault="00AD0180" w:rsidP="00AD0180">
      <w:pPr>
        <w:jc w:val="both"/>
      </w:pPr>
    </w:p>
    <w:p w:rsidR="00AD0180" w:rsidRDefault="00AD0180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</w:rPr>
        <w:t>1.   Zahájení.</w:t>
      </w:r>
    </w:p>
    <w:p w:rsidR="00AD0180" w:rsidRDefault="00AD0180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z X</w:t>
      </w:r>
      <w:r w:rsidR="0053363D">
        <w:rPr>
          <w:bCs/>
        </w:rPr>
        <w:t>X</w:t>
      </w:r>
      <w:r>
        <w:rPr>
          <w:bCs/>
        </w:rPr>
        <w:t>. jednání ZO.</w:t>
      </w:r>
    </w:p>
    <w:p w:rsidR="00AD0180" w:rsidRDefault="0053363D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Zpráva o výsledku přezkoumání hospodaření obce Fryšava pod Žákovou horou za rok 2016.</w:t>
      </w:r>
    </w:p>
    <w:p w:rsidR="00AD0180" w:rsidRDefault="0053363D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Závěrečný účet obce Fryšava za rok 2016</w:t>
      </w:r>
      <w:r w:rsidR="00AD0180">
        <w:rPr>
          <w:bCs/>
        </w:rPr>
        <w:t>.</w:t>
      </w:r>
    </w:p>
    <w:p w:rsidR="00AD0180" w:rsidRDefault="0053363D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Účetní závěrka obce Fryšava za rok 2016.</w:t>
      </w:r>
    </w:p>
    <w:p w:rsidR="00AD0180" w:rsidRDefault="0053363D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Přijetí opatření ke zprávě o výsledku přezkoumání hospodaření</w:t>
      </w:r>
      <w:r w:rsidR="00AD0180">
        <w:rPr>
          <w:bCs/>
        </w:rPr>
        <w:t xml:space="preserve"> obce Fryšava pod Žákovou horou.</w:t>
      </w:r>
    </w:p>
    <w:p w:rsidR="00AD0180" w:rsidRDefault="0053363D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Účetní závěrka ZŠ a MŠ, příspěvková organizace, Fryšava za rok 2016</w:t>
      </w:r>
      <w:r w:rsidR="00AD0180">
        <w:rPr>
          <w:bCs/>
        </w:rPr>
        <w:t>.</w:t>
      </w:r>
    </w:p>
    <w:p w:rsidR="00AD0180" w:rsidRDefault="0053363D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Pověření starosty obce k provádění rozpočtových opatření</w:t>
      </w:r>
      <w:r w:rsidR="00AD0180">
        <w:rPr>
          <w:bCs/>
        </w:rPr>
        <w:t>.</w:t>
      </w:r>
    </w:p>
    <w:p w:rsidR="00AD0180" w:rsidRDefault="0053363D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3/2017</w:t>
      </w:r>
      <w:r w:rsidR="00AD0180">
        <w:rPr>
          <w:bCs/>
        </w:rPr>
        <w:t>.</w:t>
      </w:r>
    </w:p>
    <w:p w:rsidR="00AD0180" w:rsidRDefault="0053363D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Prodej obecního pozemku č. 158/47, 783/32 a 7836/33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obce Fryšava žadatelce</w:t>
      </w:r>
      <w:r w:rsidR="00D221F5">
        <w:rPr>
          <w:bCs/>
        </w:rPr>
        <w:t>, paní L. Z</w:t>
      </w:r>
      <w:r w:rsidR="00AD0180">
        <w:rPr>
          <w:bCs/>
        </w:rPr>
        <w:t>.</w:t>
      </w:r>
    </w:p>
    <w:p w:rsidR="00AD0180" w:rsidRDefault="00D221F5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Mobilní rozhlas</w:t>
      </w:r>
      <w:r w:rsidR="00AD0180">
        <w:rPr>
          <w:bCs/>
        </w:rPr>
        <w:t>.</w:t>
      </w:r>
    </w:p>
    <w:p w:rsidR="00AD0180" w:rsidRDefault="00D221F5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Diskuze.</w:t>
      </w:r>
    </w:p>
    <w:p w:rsidR="00AD0180" w:rsidRDefault="00D221F5" w:rsidP="00AD018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AD0180" w:rsidRDefault="00AD0180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AD0180" w:rsidRDefault="00AD0180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AD0180" w:rsidRDefault="00AD0180" w:rsidP="00AD018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D0180" w:rsidRDefault="00AD0180" w:rsidP="00AD018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AD0180" w:rsidRDefault="00AD0180" w:rsidP="00AD018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AD0180" w:rsidRDefault="00AD0180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AD0180" w:rsidRDefault="00AD0180" w:rsidP="00AD0180">
      <w:pPr>
        <w:jc w:val="center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>Pro: 6  Proti: 0 Zdrželi se: 0</w:t>
      </w:r>
    </w:p>
    <w:p w:rsidR="00AD0180" w:rsidRDefault="00AD0180" w:rsidP="00AD0180">
      <w:pPr>
        <w:ind w:firstLine="708"/>
        <w:rPr>
          <w:b/>
          <w:iCs/>
        </w:rPr>
      </w:pPr>
    </w:p>
    <w:p w:rsidR="00AD0180" w:rsidRDefault="00AD0180" w:rsidP="00AD0180">
      <w:pPr>
        <w:rPr>
          <w:b/>
          <w:iCs/>
        </w:rPr>
      </w:pPr>
      <w:r>
        <w:rPr>
          <w:b/>
          <w:iCs/>
        </w:rPr>
        <w:t>Usnesení č. 2/ZO-</w:t>
      </w:r>
      <w:r w:rsidR="00D221F5">
        <w:rPr>
          <w:b/>
          <w:iCs/>
        </w:rPr>
        <w:t>21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AD0180" w:rsidRDefault="00AD0180" w:rsidP="00AD0180">
      <w:pPr>
        <w:rPr>
          <w:b/>
          <w:iCs/>
        </w:rPr>
      </w:pPr>
    </w:p>
    <w:p w:rsidR="00AD0180" w:rsidRDefault="00AD0180" w:rsidP="00AD0180">
      <w:pPr>
        <w:rPr>
          <w:b/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proofErr w:type="gramStart"/>
      <w:r>
        <w:rPr>
          <w:b/>
          <w:iCs/>
          <w:u w:val="single"/>
        </w:rPr>
        <w:t>II:</w:t>
      </w:r>
      <w:r>
        <w:rPr>
          <w:b/>
          <w:bCs/>
          <w:u w:val="single"/>
        </w:rPr>
        <w:t xml:space="preserve">  Kontrola</w:t>
      </w:r>
      <w:proofErr w:type="gramEnd"/>
      <w:r>
        <w:rPr>
          <w:b/>
          <w:bCs/>
          <w:u w:val="single"/>
        </w:rPr>
        <w:t xml:space="preserve"> zápisu z X</w:t>
      </w:r>
      <w:r w:rsidR="00D221F5">
        <w:rPr>
          <w:b/>
          <w:bCs/>
          <w:u w:val="single"/>
        </w:rPr>
        <w:t>X</w:t>
      </w:r>
      <w:r>
        <w:rPr>
          <w:b/>
          <w:bCs/>
          <w:u w:val="single"/>
        </w:rPr>
        <w:t>. řádného zasedání zastupitelstva obce:</w:t>
      </w:r>
    </w:p>
    <w:p w:rsidR="00AD0180" w:rsidRDefault="00AD0180" w:rsidP="00AD0180">
      <w:pPr>
        <w:pStyle w:val="Zkladntext2"/>
        <w:spacing w:after="0" w:line="240" w:lineRule="auto"/>
        <w:rPr>
          <w:b/>
          <w:iCs/>
          <w:u w:val="single"/>
        </w:rPr>
      </w:pPr>
    </w:p>
    <w:p w:rsidR="00AD0180" w:rsidRDefault="00AD0180" w:rsidP="00AD0180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</w:t>
      </w:r>
      <w:r w:rsidR="00D221F5">
        <w:rPr>
          <w:iCs/>
        </w:rPr>
        <w:t>X</w:t>
      </w:r>
      <w:r>
        <w:rPr>
          <w:iCs/>
        </w:rPr>
        <w:t>. řádného zasedání ZO byl řádně ověřen a schválen a nebyly proti němu vzneseny námitky.</w:t>
      </w:r>
    </w:p>
    <w:p w:rsidR="00AD0180" w:rsidRDefault="00AD0180" w:rsidP="00AD0180">
      <w:pPr>
        <w:pStyle w:val="Zkladntext2"/>
        <w:spacing w:after="0" w:line="240" w:lineRule="auto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221F5" w:rsidRDefault="00D221F5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0C45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iCs/>
        </w:rPr>
      </w:pPr>
      <w:r>
        <w:rPr>
          <w:b/>
          <w:iCs/>
          <w:u w:val="single"/>
        </w:rPr>
        <w:t>Bod č. III:</w:t>
      </w:r>
      <w:r w:rsidR="00D221F5">
        <w:rPr>
          <w:b/>
          <w:iCs/>
          <w:u w:val="single"/>
        </w:rPr>
        <w:t xml:space="preserve"> </w:t>
      </w:r>
      <w:r w:rsidR="00D221F5" w:rsidRPr="00D221F5">
        <w:rPr>
          <w:b/>
          <w:bCs/>
          <w:u w:val="single"/>
        </w:rPr>
        <w:t>Zpráva o výsledku přezkoumání hospodaření obce Fryšava pod Žákovou horou za rok 2016</w:t>
      </w:r>
    </w:p>
    <w:p w:rsidR="00AD0180" w:rsidRDefault="00D221F5" w:rsidP="00AD018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Zastupitelé byli seznámeni se </w:t>
      </w:r>
      <w:r w:rsidR="00C66F99">
        <w:rPr>
          <w:iCs/>
        </w:rPr>
        <w:t>Z</w:t>
      </w:r>
      <w:r>
        <w:rPr>
          <w:iCs/>
        </w:rPr>
        <w:t>právou o výsledku přezkoumání hospodaření obce Fryšava pod Žákovou horou za rok 2016.</w:t>
      </w:r>
    </w:p>
    <w:p w:rsidR="00D221F5" w:rsidRDefault="00D221F5" w:rsidP="00AD0180">
      <w:pPr>
        <w:pStyle w:val="Zkladntext2"/>
        <w:spacing w:after="0" w:line="240" w:lineRule="auto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221F5" w:rsidRDefault="00D221F5" w:rsidP="00AD0180">
      <w:pPr>
        <w:pStyle w:val="Zkladntext2"/>
        <w:spacing w:after="0" w:line="240" w:lineRule="auto"/>
        <w:ind w:left="360" w:firstLine="360"/>
        <w:jc w:val="both"/>
      </w:pPr>
    </w:p>
    <w:p w:rsidR="00AD0180" w:rsidRDefault="00AD0180" w:rsidP="00AD018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D221F5">
        <w:rPr>
          <w:b/>
          <w:i/>
          <w:iCs/>
          <w:lang w:val="cs-CZ"/>
        </w:rPr>
        <w:t>schvaluje zprávu o výsledku přezkoumání hospodaření obce Fryšava pod Žákovou horou.</w:t>
      </w:r>
    </w:p>
    <w:p w:rsidR="00D221F5" w:rsidRDefault="00D221F5" w:rsidP="00AD0180">
      <w:pPr>
        <w:pStyle w:val="Standard"/>
        <w:jc w:val="both"/>
        <w:rPr>
          <w:b/>
          <w:i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:rsidR="00AD0180" w:rsidRDefault="00AD0180" w:rsidP="00AD0180">
      <w:pPr>
        <w:pStyle w:val="Standard"/>
        <w:rPr>
          <w:lang w:val="cs-CZ"/>
        </w:rPr>
      </w:pPr>
    </w:p>
    <w:p w:rsidR="00AD0180" w:rsidRDefault="00AD0180" w:rsidP="00AD0180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D221F5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rPr>
          <w:iCs/>
        </w:rPr>
      </w:pPr>
    </w:p>
    <w:p w:rsidR="00AD0180" w:rsidRDefault="00AD0180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 w:rsidR="000C457D" w:rsidRPr="000C457D">
        <w:rPr>
          <w:b/>
          <w:bCs/>
          <w:u w:val="single"/>
        </w:rPr>
        <w:t>Závěrečný účet obce Fryšava za rok 2016</w:t>
      </w:r>
    </w:p>
    <w:p w:rsidR="00AD0180" w:rsidRDefault="00AD0180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0C457D" w:rsidRPr="000C457D" w:rsidRDefault="000C457D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Zastupitelé byli seznámeni s návrhem závěrečného účtu obce Fryšava pod Žákovou horou za rok 2016.</w:t>
      </w:r>
    </w:p>
    <w:p w:rsidR="000C457D" w:rsidRDefault="000C457D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AD0180" w:rsidRDefault="00AD0180" w:rsidP="00AD0180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0C457D" w:rsidRDefault="000C457D" w:rsidP="00AD0180">
      <w:pPr>
        <w:pStyle w:val="Standard"/>
        <w:rPr>
          <w:b/>
          <w:i/>
          <w:iCs/>
        </w:rPr>
      </w:pPr>
    </w:p>
    <w:p w:rsidR="00AD0180" w:rsidRDefault="00AD0180" w:rsidP="00AD018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0C457D">
        <w:rPr>
          <w:b/>
          <w:i/>
          <w:iCs/>
          <w:lang w:val="cs-CZ"/>
        </w:rPr>
        <w:t xml:space="preserve">závěrečný účet obce Fryšava pod Žákovou </w:t>
      </w:r>
      <w:proofErr w:type="gramStart"/>
      <w:r w:rsidR="000C457D">
        <w:rPr>
          <w:b/>
          <w:i/>
          <w:iCs/>
          <w:lang w:val="cs-CZ"/>
        </w:rPr>
        <w:t>horou  za</w:t>
      </w:r>
      <w:proofErr w:type="gramEnd"/>
      <w:r w:rsidR="000C457D">
        <w:rPr>
          <w:b/>
          <w:i/>
          <w:iCs/>
          <w:lang w:val="cs-CZ"/>
        </w:rPr>
        <w:t xml:space="preserve"> rok 2016.</w:t>
      </w: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</w:pPr>
    </w:p>
    <w:p w:rsidR="00AD0180" w:rsidRDefault="00AD0180" w:rsidP="00AD0180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:rsidR="00AD0180" w:rsidRDefault="00AD0180" w:rsidP="00AD0180">
      <w:pPr>
        <w:pStyle w:val="Standard"/>
        <w:ind w:firstLine="708"/>
        <w:rPr>
          <w:b/>
          <w:iCs/>
          <w:lang w:val="cs-CZ"/>
        </w:rPr>
      </w:pPr>
    </w:p>
    <w:p w:rsidR="00AD0180" w:rsidRDefault="00AD0180" w:rsidP="00AD0180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</w:t>
      </w:r>
      <w:r w:rsidR="000C457D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rPr>
          <w:b/>
          <w:i/>
          <w:iCs/>
        </w:rPr>
      </w:pPr>
    </w:p>
    <w:p w:rsidR="00AD0180" w:rsidRDefault="00AD0180" w:rsidP="00AD0180"/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Pr="008A43D2" w:rsidRDefault="00AD0180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V</w:t>
      </w:r>
      <w:r w:rsidR="008A43D2">
        <w:rPr>
          <w:b/>
          <w:iCs/>
          <w:u w:val="single"/>
        </w:rPr>
        <w:t xml:space="preserve">: </w:t>
      </w:r>
      <w:r w:rsidR="008A43D2" w:rsidRPr="008A43D2">
        <w:rPr>
          <w:b/>
          <w:bCs/>
          <w:u w:val="single"/>
        </w:rPr>
        <w:t>Účetní závěrka obce Fryšava za rok 2016</w:t>
      </w:r>
    </w:p>
    <w:p w:rsidR="008A43D2" w:rsidRDefault="008A43D2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8A43D2" w:rsidRDefault="008A43D2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Zastupitelé obce Fryšava pod Ž8kovou horou byli seznámeni s podklady k účetní závěrce za rok 2016, kdy jim byl předložen Výkaz zisku a ztráty k 31.12.2016, Rozvaha k 31.12.2016, Příloha k 31.12.2016, Výkaz Fin 2-12 sestavený k 31.12.2016, dále Návrh závěrečného účtu obce za rok 2016 a Zpráva o přezkoumání hospodaření obce Fryšava pod Žákovou horou za rok 2016.</w:t>
      </w:r>
    </w:p>
    <w:p w:rsidR="008A43D2" w:rsidRPr="008A43D2" w:rsidRDefault="008A43D2" w:rsidP="00AD01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8A43D2" w:rsidRDefault="008A43D2" w:rsidP="00AD0180">
      <w:pPr>
        <w:pStyle w:val="Zkladntext2"/>
        <w:spacing w:after="0" w:line="240" w:lineRule="auto"/>
        <w:ind w:left="360" w:firstLine="360"/>
        <w:jc w:val="both"/>
      </w:pPr>
    </w:p>
    <w:p w:rsidR="00AD0180" w:rsidRDefault="00AD0180" w:rsidP="00AD0180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 xml:space="preserve">Zastupitelstvo obce Fryšava pod Žákovou </w:t>
      </w:r>
      <w:r w:rsidR="008A43D2">
        <w:rPr>
          <w:b/>
          <w:i/>
          <w:iCs/>
        </w:rPr>
        <w:t>schvaluje účetní závěrku obce Fryšava pod Žákovou horou za rok 2016</w:t>
      </w:r>
      <w:r>
        <w:rPr>
          <w:b/>
          <w:i/>
          <w:iCs/>
        </w:rPr>
        <w:t>.</w:t>
      </w:r>
    </w:p>
    <w:p w:rsidR="00AD0180" w:rsidRDefault="00AD0180" w:rsidP="00AD0180">
      <w:pPr>
        <w:rPr>
          <w:b/>
          <w:i/>
          <w:iCs/>
        </w:rPr>
      </w:pPr>
    </w:p>
    <w:p w:rsidR="00AD0180" w:rsidRDefault="00AD0180" w:rsidP="00AD0180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 xml:space="preserve">Pro: </w:t>
      </w:r>
      <w:r w:rsidR="008A43D2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</w:t>
      </w:r>
      <w:r w:rsidR="008A43D2">
        <w:rPr>
          <w:b/>
          <w:iCs/>
          <w:lang w:val="cs-CZ"/>
        </w:rPr>
        <w:t>0</w:t>
      </w: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</w:t>
      </w:r>
      <w:r w:rsidR="003B0AAC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66F99" w:rsidRDefault="00C66F99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Pr="009F788A" w:rsidRDefault="00AD0180" w:rsidP="00AD0180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9F788A">
        <w:rPr>
          <w:b/>
          <w:iCs/>
          <w:u w:val="single"/>
        </w:rPr>
        <w:t xml:space="preserve">VI: </w:t>
      </w:r>
      <w:r w:rsidR="00C66F99">
        <w:rPr>
          <w:b/>
          <w:bCs/>
          <w:u w:val="single"/>
        </w:rPr>
        <w:t>Přijetí opatření ke Z</w:t>
      </w:r>
      <w:r w:rsidR="009F788A" w:rsidRPr="009F788A">
        <w:rPr>
          <w:b/>
          <w:bCs/>
          <w:u w:val="single"/>
        </w:rPr>
        <w:t>právě o výsledku přezkoumání hospodaření obce Fryšava pod Žákovou horou</w:t>
      </w:r>
      <w:r w:rsidR="009F788A" w:rsidRPr="009F788A">
        <w:rPr>
          <w:b/>
          <w:bCs/>
          <w:u w:val="single"/>
        </w:rPr>
        <w:t xml:space="preserve"> </w:t>
      </w:r>
      <w:r w:rsidR="009F788A">
        <w:rPr>
          <w:b/>
          <w:bCs/>
          <w:u w:val="single"/>
        </w:rPr>
        <w:t>za rok 2016</w:t>
      </w:r>
    </w:p>
    <w:p w:rsidR="009F788A" w:rsidRDefault="009F788A" w:rsidP="00AD0180">
      <w:pPr>
        <w:rPr>
          <w:iCs/>
        </w:rPr>
      </w:pPr>
    </w:p>
    <w:p w:rsidR="00AD0180" w:rsidRDefault="009F788A" w:rsidP="00AD018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sdělil přítomným, že bylo provedeno opatření k nedostatku, který dle §10 odst. 3 písm. c) Zákona o přezkoumání obce nemá závažnost nedostatků.</w:t>
      </w:r>
    </w:p>
    <w:p w:rsidR="009F788A" w:rsidRDefault="009F788A" w:rsidP="00AD0180">
      <w:pPr>
        <w:pStyle w:val="Zkladntext2"/>
        <w:spacing w:after="0" w:line="240" w:lineRule="auto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F788A" w:rsidRDefault="009F788A" w:rsidP="00AD0180">
      <w:pPr>
        <w:pStyle w:val="Zkladntext2"/>
        <w:spacing w:after="0" w:line="240" w:lineRule="auto"/>
        <w:ind w:left="360" w:firstLine="360"/>
        <w:jc w:val="both"/>
      </w:pPr>
    </w:p>
    <w:p w:rsidR="00AD0180" w:rsidRDefault="00AD0180" w:rsidP="00AD018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9F788A">
        <w:rPr>
          <w:b/>
          <w:i/>
          <w:iCs/>
          <w:lang w:val="cs-CZ"/>
        </w:rPr>
        <w:t>schvaluje provedená opatření k nedostatku při provádění inventurního soupisu pro následující období a tímto považuje nedostatek za odstraněný.</w:t>
      </w:r>
    </w:p>
    <w:p w:rsidR="009F788A" w:rsidRDefault="009F788A" w:rsidP="00AD0180">
      <w:pPr>
        <w:pStyle w:val="Standard"/>
        <w:jc w:val="both"/>
        <w:rPr>
          <w:b/>
          <w:i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:rsidR="00AD0180" w:rsidRDefault="00AD0180" w:rsidP="00AD0180">
      <w:pPr>
        <w:pStyle w:val="Standard"/>
        <w:rPr>
          <w:lang w:val="cs-CZ"/>
        </w:rPr>
      </w:pPr>
    </w:p>
    <w:p w:rsidR="00AD0180" w:rsidRDefault="00AD0180" w:rsidP="00AD0180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9F788A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ED524D" w:rsidRPr="00ED524D">
        <w:rPr>
          <w:b/>
          <w:bCs/>
          <w:u w:val="single"/>
        </w:rPr>
        <w:t>Účetní závěrka ZŠ a MŠ, příspěvková organizace, Fryšava za rok 2016</w:t>
      </w:r>
    </w:p>
    <w:p w:rsidR="00AD0180" w:rsidRDefault="00AD0180" w:rsidP="00ED524D">
      <w:pPr>
        <w:rPr>
          <w:iCs/>
        </w:rPr>
      </w:pPr>
    </w:p>
    <w:p w:rsidR="00ED524D" w:rsidRDefault="00ED524D" w:rsidP="00ED524D">
      <w:pPr>
        <w:rPr>
          <w:iCs/>
        </w:rPr>
      </w:pPr>
      <w:r>
        <w:rPr>
          <w:iCs/>
        </w:rPr>
        <w:t>Zastupitelé byli seznámeni s účetní závěrkou příspěvkové organizace ZŠ a MŠ Fryšava pod Žákovou horou, kdy jim byly předloženy Výkaz zisku a ztráty k 31.12.2016, Rozvaha k 31.12.2016 a Příloha k 31.12.2016 včetně žádosti o schválení/neschválení účet</w:t>
      </w:r>
      <w:r w:rsidR="00F27B5F">
        <w:rPr>
          <w:iCs/>
        </w:rPr>
        <w:t>ní závěrky za rok 2016</w:t>
      </w:r>
      <w:r>
        <w:rPr>
          <w:iCs/>
        </w:rPr>
        <w:t>.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27B5F" w:rsidRDefault="00F27B5F" w:rsidP="00AD0180">
      <w:pPr>
        <w:pStyle w:val="Zkladntext2"/>
        <w:spacing w:after="0" w:line="240" w:lineRule="auto"/>
        <w:ind w:left="360" w:firstLine="360"/>
        <w:jc w:val="both"/>
      </w:pPr>
    </w:p>
    <w:p w:rsidR="00AD0180" w:rsidRDefault="00AD0180" w:rsidP="00AD018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F27B5F">
        <w:rPr>
          <w:b/>
          <w:i/>
          <w:iCs/>
          <w:lang w:val="cs-CZ"/>
        </w:rPr>
        <w:t>účetní závěrku obce Fryšava pod Žákovou horou.</w:t>
      </w:r>
    </w:p>
    <w:p w:rsidR="00F27B5F" w:rsidRDefault="00F27B5F" w:rsidP="00AD0180">
      <w:pPr>
        <w:pStyle w:val="Standard"/>
        <w:jc w:val="both"/>
        <w:rPr>
          <w:b/>
          <w:i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:rsidR="00AD0180" w:rsidRDefault="00AD0180" w:rsidP="00AD0180">
      <w:pPr>
        <w:pStyle w:val="Standard"/>
        <w:rPr>
          <w:lang w:val="cs-CZ"/>
        </w:rPr>
      </w:pPr>
    </w:p>
    <w:p w:rsidR="00AD0180" w:rsidRDefault="00AD0180" w:rsidP="00AD0180">
      <w:pPr>
        <w:pStyle w:val="Standard"/>
        <w:rPr>
          <w:lang w:val="cs-CZ"/>
        </w:rPr>
      </w:pPr>
      <w:r>
        <w:rPr>
          <w:b/>
          <w:iCs/>
          <w:lang w:val="cs-CZ"/>
        </w:rPr>
        <w:t>Usnesení č. 7/ZO-</w:t>
      </w:r>
      <w:r w:rsidR="00F27B5F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Pr="0026703D" w:rsidRDefault="00AD0180" w:rsidP="00AD0180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26703D" w:rsidRPr="0026703D">
        <w:rPr>
          <w:b/>
          <w:bCs/>
          <w:u w:val="single"/>
        </w:rPr>
        <w:t>Pověření starosty obce k provádění rozpočtových opatření</w:t>
      </w:r>
    </w:p>
    <w:p w:rsidR="00AD0180" w:rsidRDefault="00AD0180" w:rsidP="00AD0180">
      <w:pPr>
        <w:rPr>
          <w:iCs/>
        </w:rPr>
      </w:pPr>
    </w:p>
    <w:p w:rsidR="00AD0180" w:rsidRDefault="00AD0180" w:rsidP="00AD0180">
      <w:pPr>
        <w:ind w:left="360"/>
        <w:rPr>
          <w:iCs/>
        </w:rPr>
      </w:pPr>
      <w:r>
        <w:rPr>
          <w:iCs/>
        </w:rPr>
        <w:t>Předsedající seznámil přítomné s</w:t>
      </w:r>
      <w:r w:rsidR="000D7301">
        <w:rPr>
          <w:iCs/>
        </w:rPr>
        <w:t>e zjištěním, že rozpočtová opatření, která dle zákona o obcích může do zastupitelstvem</w:t>
      </w:r>
      <w:r w:rsidR="00C66F99">
        <w:rPr>
          <w:iCs/>
        </w:rPr>
        <w:t xml:space="preserve"> obce Fryšava pod Žákovou horu</w:t>
      </w:r>
      <w:r w:rsidR="000D7301">
        <w:rPr>
          <w:iCs/>
        </w:rPr>
        <w:t xml:space="preserve"> schválené výše </w:t>
      </w:r>
      <w:r w:rsidR="00374E54">
        <w:rPr>
          <w:iCs/>
        </w:rPr>
        <w:t xml:space="preserve">Kč </w:t>
      </w:r>
      <w:r w:rsidR="000D7301">
        <w:rPr>
          <w:iCs/>
        </w:rPr>
        <w:t>200.</w:t>
      </w:r>
      <w:proofErr w:type="gramStart"/>
      <w:r w:rsidR="000D7301">
        <w:rPr>
          <w:iCs/>
        </w:rPr>
        <w:t>000,--</w:t>
      </w:r>
      <w:proofErr w:type="gramEnd"/>
      <w:r w:rsidR="000D7301">
        <w:rPr>
          <w:iCs/>
        </w:rPr>
        <w:t xml:space="preserve">  </w:t>
      </w:r>
      <w:r w:rsidR="00374E54">
        <w:rPr>
          <w:iCs/>
        </w:rPr>
        <w:t xml:space="preserve">na jednotlivé paragrafy rozpočtu </w:t>
      </w:r>
      <w:r w:rsidR="000D7301">
        <w:rPr>
          <w:iCs/>
        </w:rPr>
        <w:t>provádět starosta obce bez předchozího souhlasu zastupitelstva</w:t>
      </w:r>
      <w:r w:rsidR="00374E54">
        <w:rPr>
          <w:iCs/>
        </w:rPr>
        <w:t>,</w:t>
      </w:r>
      <w:r w:rsidR="000D7301">
        <w:rPr>
          <w:iCs/>
        </w:rPr>
        <w:t xml:space="preserve"> není potřeba spolupodepisovat místostarostou obce. Ten</w:t>
      </w:r>
      <w:r>
        <w:rPr>
          <w:iCs/>
        </w:rPr>
        <w:t> </w:t>
      </w:r>
      <w:r w:rsidR="000D7301">
        <w:rPr>
          <w:iCs/>
        </w:rPr>
        <w:t>může provádět rozpočtová opatření</w:t>
      </w:r>
      <w:r w:rsidR="00C66F99">
        <w:rPr>
          <w:iCs/>
        </w:rPr>
        <w:t>,</w:t>
      </w:r>
      <w:r w:rsidR="000D7301">
        <w:rPr>
          <w:iCs/>
        </w:rPr>
        <w:t xml:space="preserve"> do </w:t>
      </w:r>
      <w:r w:rsidR="00C66F99">
        <w:rPr>
          <w:iCs/>
        </w:rPr>
        <w:t xml:space="preserve">obecním zastupitelstvem obce Fryšava pod Žákovou </w:t>
      </w:r>
      <w:r w:rsidR="00C66F99">
        <w:rPr>
          <w:iCs/>
        </w:rPr>
        <w:lastRenderedPageBreak/>
        <w:t xml:space="preserve">horou </w:t>
      </w:r>
      <w:r w:rsidR="000D7301">
        <w:rPr>
          <w:iCs/>
        </w:rPr>
        <w:t>schválené výše Kč 200.</w:t>
      </w:r>
      <w:proofErr w:type="gramStart"/>
      <w:r w:rsidR="000D7301">
        <w:rPr>
          <w:iCs/>
        </w:rPr>
        <w:t>000,--</w:t>
      </w:r>
      <w:proofErr w:type="gramEnd"/>
      <w:r w:rsidR="000D7301">
        <w:rPr>
          <w:iCs/>
        </w:rPr>
        <w:t xml:space="preserve"> </w:t>
      </w:r>
      <w:r w:rsidR="00374E54">
        <w:rPr>
          <w:iCs/>
        </w:rPr>
        <w:t xml:space="preserve"> na jednotlivé paragrafy rozpočtu</w:t>
      </w:r>
      <w:r w:rsidR="00C66F99">
        <w:rPr>
          <w:iCs/>
        </w:rPr>
        <w:t>,</w:t>
      </w:r>
      <w:r w:rsidR="00374E54">
        <w:rPr>
          <w:iCs/>
        </w:rPr>
        <w:t xml:space="preserve"> </w:t>
      </w:r>
      <w:r w:rsidR="000D7301">
        <w:rPr>
          <w:iCs/>
        </w:rPr>
        <w:t xml:space="preserve">pouze jako zástupce starosty v době jeho nepřítomnosti. 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iCs/>
        </w:rPr>
      </w:pPr>
    </w:p>
    <w:p w:rsidR="000D7301" w:rsidRDefault="000D7301" w:rsidP="00AD0180">
      <w:pPr>
        <w:pStyle w:val="Zkladntext2"/>
        <w:spacing w:after="0" w:line="240" w:lineRule="auto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0D7301" w:rsidRDefault="000D7301" w:rsidP="00AD0180">
      <w:pPr>
        <w:pStyle w:val="Zkladntext2"/>
        <w:spacing w:after="0" w:line="240" w:lineRule="auto"/>
        <w:ind w:left="360" w:firstLine="360"/>
        <w:jc w:val="both"/>
      </w:pPr>
    </w:p>
    <w:p w:rsidR="00AD0180" w:rsidRDefault="00AD0180" w:rsidP="00AD018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0D7301">
        <w:rPr>
          <w:b/>
          <w:i/>
          <w:iCs/>
          <w:lang w:val="cs-CZ"/>
        </w:rPr>
        <w:t>udělení pravomoci pro starostu obce k provádění rozpočtových opatření do výše Kč 200.</w:t>
      </w:r>
      <w:proofErr w:type="gramStart"/>
      <w:r w:rsidR="000D7301">
        <w:rPr>
          <w:b/>
          <w:i/>
          <w:iCs/>
          <w:lang w:val="cs-CZ"/>
        </w:rPr>
        <w:t>000,--</w:t>
      </w:r>
      <w:proofErr w:type="gramEnd"/>
      <w:r w:rsidR="008952AB">
        <w:rPr>
          <w:b/>
          <w:i/>
          <w:iCs/>
          <w:lang w:val="cs-CZ"/>
        </w:rPr>
        <w:t xml:space="preserve"> na jednotlivé paragrafy</w:t>
      </w:r>
      <w:r w:rsidR="00374E54">
        <w:rPr>
          <w:b/>
          <w:i/>
          <w:iCs/>
          <w:lang w:val="cs-CZ"/>
        </w:rPr>
        <w:t xml:space="preserve"> rozpočtu</w:t>
      </w:r>
      <w:r w:rsidR="008952AB">
        <w:rPr>
          <w:b/>
          <w:i/>
          <w:iCs/>
          <w:lang w:val="cs-CZ"/>
        </w:rPr>
        <w:t>.</w:t>
      </w:r>
    </w:p>
    <w:p w:rsidR="008952AB" w:rsidRDefault="008952AB" w:rsidP="00AD0180">
      <w:pPr>
        <w:pStyle w:val="Standard"/>
        <w:jc w:val="both"/>
        <w:rPr>
          <w:b/>
          <w:i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:rsidR="00AD0180" w:rsidRDefault="00AD0180" w:rsidP="00AD0180">
      <w:pPr>
        <w:pStyle w:val="Standard"/>
        <w:rPr>
          <w:lang w:val="cs-CZ"/>
        </w:rPr>
      </w:pPr>
    </w:p>
    <w:p w:rsidR="00AD0180" w:rsidRDefault="00AD0180" w:rsidP="00AD0180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8952AB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0F4818" w:rsidRDefault="00AD0180" w:rsidP="000F4818">
      <w:pPr>
        <w:rPr>
          <w:bCs/>
        </w:rPr>
      </w:pPr>
      <w:r>
        <w:rPr>
          <w:b/>
          <w:iCs/>
          <w:u w:val="single"/>
        </w:rPr>
        <w:t xml:space="preserve">Bod č. IX: </w:t>
      </w:r>
      <w:r w:rsidR="000F4818" w:rsidRPr="000F4818">
        <w:rPr>
          <w:b/>
          <w:bCs/>
          <w:u w:val="single"/>
        </w:rPr>
        <w:t>Rozpočtové opatření 3/2017</w:t>
      </w:r>
    </w:p>
    <w:p w:rsidR="000F4818" w:rsidRDefault="000F4818" w:rsidP="000F4818">
      <w:pPr>
        <w:rPr>
          <w:bCs/>
        </w:rPr>
      </w:pPr>
    </w:p>
    <w:p w:rsidR="00AD0180" w:rsidRDefault="00AD0180" w:rsidP="000F4818">
      <w:pPr>
        <w:rPr>
          <w:iCs/>
        </w:rPr>
      </w:pPr>
      <w:r>
        <w:rPr>
          <w:iCs/>
        </w:rPr>
        <w:t xml:space="preserve">Předsedající seznámil přítomné </w:t>
      </w:r>
      <w:r w:rsidR="000F4818">
        <w:rPr>
          <w:iCs/>
        </w:rPr>
        <w:t xml:space="preserve">s obsahem </w:t>
      </w:r>
      <w:r w:rsidR="00DF70E5">
        <w:rPr>
          <w:iCs/>
        </w:rPr>
        <w:t>rozpočtového opatření 3/2017, které je zveřejněno na internetových stránkách obce a úřední desce.</w:t>
      </w:r>
    </w:p>
    <w:p w:rsidR="00AD0180" w:rsidRDefault="00AD0180" w:rsidP="00AD0180">
      <w:pPr>
        <w:ind w:left="360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AD0180" w:rsidRDefault="00AD0180" w:rsidP="00AD018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DF70E5">
        <w:rPr>
          <w:b/>
          <w:i/>
          <w:iCs/>
          <w:lang w:val="cs-CZ"/>
        </w:rPr>
        <w:t>bere na vědomí rozpočtové opatření č. 3/2017.</w:t>
      </w:r>
    </w:p>
    <w:p w:rsidR="00DF70E5" w:rsidRDefault="00DF70E5" w:rsidP="00AD0180">
      <w:pPr>
        <w:pStyle w:val="Standard"/>
        <w:jc w:val="both"/>
        <w:rPr>
          <w:b/>
          <w:i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:rsidR="00AD0180" w:rsidRDefault="00AD0180" w:rsidP="00AD0180">
      <w:pPr>
        <w:pStyle w:val="Standard"/>
        <w:rPr>
          <w:lang w:val="cs-CZ"/>
        </w:rPr>
      </w:pPr>
    </w:p>
    <w:p w:rsidR="00AD0180" w:rsidRDefault="00AD0180" w:rsidP="00AD0180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DF70E5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66F99" w:rsidRDefault="00C66F99" w:rsidP="00AD0180">
      <w:pPr>
        <w:pStyle w:val="Zkladntext2"/>
        <w:spacing w:after="0" w:line="240" w:lineRule="auto"/>
        <w:jc w:val="center"/>
        <w:rPr>
          <w:iCs/>
        </w:rPr>
      </w:pPr>
    </w:p>
    <w:p w:rsidR="00D55C56" w:rsidRPr="00D55C56" w:rsidRDefault="00AD0180" w:rsidP="00D55C5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X: </w:t>
      </w:r>
      <w:r w:rsidR="00D55C56" w:rsidRPr="00D55C56">
        <w:rPr>
          <w:b/>
          <w:bCs/>
          <w:u w:val="single"/>
        </w:rPr>
        <w:t>Prodej obecního pozemku č. 158/47, 783/32 a 7836/33 v </w:t>
      </w:r>
      <w:proofErr w:type="spellStart"/>
      <w:r w:rsidR="00D55C56" w:rsidRPr="00D55C56">
        <w:rPr>
          <w:b/>
          <w:bCs/>
          <w:u w:val="single"/>
        </w:rPr>
        <w:t>k.ú</w:t>
      </w:r>
      <w:proofErr w:type="spellEnd"/>
      <w:r w:rsidR="00D55C56" w:rsidRPr="00D55C56">
        <w:rPr>
          <w:b/>
          <w:bCs/>
          <w:u w:val="single"/>
        </w:rPr>
        <w:t>. obce Fryšava žadatelce, paní L. Z.</w:t>
      </w:r>
    </w:p>
    <w:p w:rsidR="00AD0180" w:rsidRDefault="00AD0180" w:rsidP="00AD0180">
      <w:pPr>
        <w:rPr>
          <w:iCs/>
        </w:rPr>
      </w:pPr>
    </w:p>
    <w:p w:rsidR="00AD0180" w:rsidRDefault="00AD0180" w:rsidP="00AD0180">
      <w:pPr>
        <w:ind w:left="360"/>
        <w:rPr>
          <w:iCs/>
        </w:rPr>
      </w:pPr>
      <w:r>
        <w:rPr>
          <w:iCs/>
        </w:rPr>
        <w:t>Předsedající seznámil přítomné s</w:t>
      </w:r>
      <w:r w:rsidR="00D55C56">
        <w:rPr>
          <w:iCs/>
        </w:rPr>
        <w:t xml:space="preserve"> vyvěšením záměru na prodej pozemku v době od 5.5.2017 do 31.5.2017. Dále </w:t>
      </w:r>
      <w:r w:rsidR="00652D30">
        <w:rPr>
          <w:iCs/>
        </w:rPr>
        <w:t xml:space="preserve">na dotaz přítomného hosta </w:t>
      </w:r>
      <w:r w:rsidR="00D55C56">
        <w:rPr>
          <w:iCs/>
        </w:rPr>
        <w:t>sdělil důvod prodeje</w:t>
      </w:r>
      <w:r w:rsidR="00652D30">
        <w:rPr>
          <w:iCs/>
        </w:rPr>
        <w:t xml:space="preserve"> tohoto pozemku</w:t>
      </w:r>
      <w:r w:rsidR="00D55C56">
        <w:rPr>
          <w:iCs/>
        </w:rPr>
        <w:t>, kdy prodej pozemku včetně podpis</w:t>
      </w:r>
      <w:r w:rsidR="00652D30">
        <w:rPr>
          <w:iCs/>
        </w:rPr>
        <w:t>u</w:t>
      </w:r>
      <w:r w:rsidR="00D55C56">
        <w:rPr>
          <w:iCs/>
        </w:rPr>
        <w:t xml:space="preserve"> </w:t>
      </w:r>
      <w:r w:rsidR="00652D30">
        <w:rPr>
          <w:iCs/>
        </w:rPr>
        <w:t xml:space="preserve">kupní smlouvy byl odsouhlasen </w:t>
      </w:r>
      <w:r w:rsidR="002C3898">
        <w:rPr>
          <w:iCs/>
        </w:rPr>
        <w:t xml:space="preserve">již </w:t>
      </w:r>
      <w:r w:rsidR="00652D30">
        <w:rPr>
          <w:iCs/>
        </w:rPr>
        <w:t>bývalým zastupitelstvem</w:t>
      </w:r>
      <w:r w:rsidR="00D55C56">
        <w:rPr>
          <w:iCs/>
        </w:rPr>
        <w:t>,</w:t>
      </w:r>
      <w:r w:rsidR="00A46548">
        <w:rPr>
          <w:iCs/>
        </w:rPr>
        <w:t xml:space="preserve"> prodej se uskutečnil, </w:t>
      </w:r>
      <w:r w:rsidR="00D55C56">
        <w:rPr>
          <w:iCs/>
        </w:rPr>
        <w:t xml:space="preserve">ale z důvodu </w:t>
      </w:r>
      <w:r w:rsidR="00652D30">
        <w:rPr>
          <w:iCs/>
        </w:rPr>
        <w:t>zatížení pozemku</w:t>
      </w:r>
      <w:r w:rsidR="00A46548">
        <w:rPr>
          <w:iCs/>
        </w:rPr>
        <w:t xml:space="preserve"> několika různými</w:t>
      </w:r>
      <w:r w:rsidR="00652D30">
        <w:rPr>
          <w:iCs/>
        </w:rPr>
        <w:t xml:space="preserve"> věcnými břemeny nedošlo</w:t>
      </w:r>
      <w:r w:rsidR="00A46548">
        <w:rPr>
          <w:iCs/>
        </w:rPr>
        <w:t xml:space="preserve"> a nemohlo dojít</w:t>
      </w:r>
      <w:r w:rsidR="00652D30">
        <w:rPr>
          <w:iCs/>
        </w:rPr>
        <w:t xml:space="preserve"> k jeho </w:t>
      </w:r>
      <w:r w:rsidR="00A46548">
        <w:rPr>
          <w:iCs/>
        </w:rPr>
        <w:t xml:space="preserve">převodu a </w:t>
      </w:r>
      <w:r w:rsidR="00652D30">
        <w:rPr>
          <w:iCs/>
        </w:rPr>
        <w:t>zápisu do katastru nemovitostí.</w:t>
      </w:r>
      <w:r w:rsidR="00A46548">
        <w:rPr>
          <w:iCs/>
        </w:rPr>
        <w:t xml:space="preserve"> Z tohoto důvodu muselo proběhnout nové zaměření pozemku, jeho rozdělení, v</w:t>
      </w:r>
      <w:r w:rsidR="00C66F99">
        <w:rPr>
          <w:iCs/>
        </w:rPr>
        <w:t xml:space="preserve">yhlášení nového záměru prodeje a </w:t>
      </w:r>
      <w:r w:rsidR="00A46548">
        <w:rPr>
          <w:iCs/>
        </w:rPr>
        <w:t>po odsouhlasení zastupitelstvem obce bude uzavřena nová kupní smlouva. Jedná o vyřešení dlouhodobého problému, který nevznikl na straně kupující.</w:t>
      </w:r>
    </w:p>
    <w:p w:rsidR="00AD0180" w:rsidRDefault="00AD0180" w:rsidP="00AD0180">
      <w:pPr>
        <w:pStyle w:val="Zkladntext2"/>
        <w:spacing w:after="0" w:line="240" w:lineRule="auto"/>
        <w:jc w:val="both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AD0180" w:rsidRDefault="00AD0180" w:rsidP="00AD018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A46548">
        <w:rPr>
          <w:b/>
          <w:i/>
          <w:iCs/>
          <w:lang w:val="cs-CZ"/>
        </w:rPr>
        <w:t xml:space="preserve">prodej obecního pozemku č. 158/47, 783/32 a 783/33 v k. </w:t>
      </w:r>
      <w:proofErr w:type="spellStart"/>
      <w:r w:rsidR="00A46548">
        <w:rPr>
          <w:b/>
          <w:i/>
          <w:iCs/>
          <w:lang w:val="cs-CZ"/>
        </w:rPr>
        <w:t>ú.</w:t>
      </w:r>
      <w:proofErr w:type="spellEnd"/>
      <w:r w:rsidR="00A46548">
        <w:rPr>
          <w:b/>
          <w:i/>
          <w:iCs/>
          <w:lang w:val="cs-CZ"/>
        </w:rPr>
        <w:t xml:space="preserve"> Obce Fryšava žadatelce, paní L. Z.</w:t>
      </w:r>
    </w:p>
    <w:p w:rsidR="00A46548" w:rsidRDefault="00A46548" w:rsidP="00AD0180">
      <w:pPr>
        <w:pStyle w:val="Standard"/>
        <w:jc w:val="both"/>
        <w:rPr>
          <w:b/>
          <w:i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:rsidR="00AD0180" w:rsidRDefault="00AD0180" w:rsidP="00AD0180">
      <w:pPr>
        <w:pStyle w:val="Standard"/>
        <w:rPr>
          <w:lang w:val="cs-CZ"/>
        </w:rPr>
      </w:pPr>
    </w:p>
    <w:p w:rsidR="00AD0180" w:rsidRDefault="00AD0180" w:rsidP="00AD0180">
      <w:pPr>
        <w:pStyle w:val="Standard"/>
        <w:rPr>
          <w:lang w:val="cs-CZ"/>
        </w:rPr>
      </w:pPr>
      <w:r>
        <w:rPr>
          <w:b/>
          <w:iCs/>
          <w:lang w:val="cs-CZ"/>
        </w:rPr>
        <w:t>Usnesení č. 10/ZO-</w:t>
      </w:r>
      <w:r w:rsidR="00A46548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Bod č. XI: </w:t>
      </w:r>
      <w:r w:rsidR="00E879B2" w:rsidRPr="00E879B2">
        <w:rPr>
          <w:b/>
          <w:bCs/>
          <w:u w:val="single"/>
        </w:rPr>
        <w:t>Mobilní rozhlas</w:t>
      </w:r>
    </w:p>
    <w:p w:rsidR="00E879B2" w:rsidRDefault="00E879B2" w:rsidP="00AD0180">
      <w:pPr>
        <w:rPr>
          <w:b/>
          <w:iCs/>
          <w:u w:val="single"/>
        </w:rPr>
      </w:pPr>
    </w:p>
    <w:p w:rsidR="00AD0180" w:rsidRDefault="00AD0180" w:rsidP="00E879B2">
      <w:pPr>
        <w:rPr>
          <w:iCs/>
        </w:rPr>
      </w:pPr>
      <w:r>
        <w:rPr>
          <w:iCs/>
        </w:rPr>
        <w:t xml:space="preserve">Předsedající seznámil přítomné </w:t>
      </w:r>
      <w:r w:rsidR="00E879B2">
        <w:rPr>
          <w:iCs/>
        </w:rPr>
        <w:t>s nabídkami na mobilní rozhlas, kdy ke dni konání za</w:t>
      </w:r>
      <w:r w:rsidR="003248E5">
        <w:rPr>
          <w:iCs/>
        </w:rPr>
        <w:t xml:space="preserve">sedání zastupitelstva obce byly </w:t>
      </w:r>
      <w:r w:rsidR="00E879B2">
        <w:rPr>
          <w:iCs/>
        </w:rPr>
        <w:t>celkem tři</w:t>
      </w:r>
      <w:r w:rsidR="003248E5">
        <w:rPr>
          <w:iCs/>
        </w:rPr>
        <w:t xml:space="preserve"> nabídky</w:t>
      </w:r>
      <w:r w:rsidR="00E879B2">
        <w:rPr>
          <w:iCs/>
        </w:rPr>
        <w:t xml:space="preserve">. Jako nejvhodnější se </w:t>
      </w:r>
      <w:r w:rsidR="00E27447">
        <w:rPr>
          <w:iCs/>
        </w:rPr>
        <w:t xml:space="preserve">jeví nabídka od společnosti </w:t>
      </w:r>
      <w:proofErr w:type="spellStart"/>
      <w:r w:rsidR="00E27447">
        <w:rPr>
          <w:iCs/>
        </w:rPr>
        <w:t>Neogenia</w:t>
      </w:r>
      <w:proofErr w:type="spellEnd"/>
      <w:r w:rsidR="00E27447">
        <w:rPr>
          <w:iCs/>
        </w:rPr>
        <w:t>. Cena za licenci na dva roky je Kč 48.</w:t>
      </w:r>
      <w:proofErr w:type="gramStart"/>
      <w:r w:rsidR="00E27447">
        <w:rPr>
          <w:iCs/>
        </w:rPr>
        <w:t>000,--</w:t>
      </w:r>
      <w:proofErr w:type="gramEnd"/>
      <w:r w:rsidR="00E27447">
        <w:rPr>
          <w:iCs/>
        </w:rPr>
        <w:t xml:space="preserve">, tj. Kč 2.000,--/měsíc. Zastupitelé včetně přítomných hostů se dohodli na pořízení tohoto systému, zároveň zastupitelé pověřili starostu obce k podpisu smlouvy se společností </w:t>
      </w:r>
      <w:proofErr w:type="spellStart"/>
      <w:r w:rsidR="00E27447">
        <w:rPr>
          <w:iCs/>
        </w:rPr>
        <w:t>Neogenia</w:t>
      </w:r>
      <w:proofErr w:type="spellEnd"/>
      <w:r w:rsidR="00E27447">
        <w:rPr>
          <w:iCs/>
        </w:rPr>
        <w:t xml:space="preserve"> na provoz systému po dobu 2 let.</w:t>
      </w:r>
    </w:p>
    <w:p w:rsidR="00E27447" w:rsidRDefault="00E27447" w:rsidP="00E879B2">
      <w:pPr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27447" w:rsidRDefault="00E27447" w:rsidP="00AD0180">
      <w:pPr>
        <w:pStyle w:val="Zkladntext2"/>
        <w:spacing w:after="0" w:line="240" w:lineRule="auto"/>
        <w:ind w:left="360" w:firstLine="360"/>
        <w:jc w:val="both"/>
      </w:pPr>
    </w:p>
    <w:p w:rsidR="00AD0180" w:rsidRDefault="00AD0180" w:rsidP="00AD018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E27447">
        <w:rPr>
          <w:b/>
          <w:i/>
          <w:iCs/>
          <w:lang w:val="cs-CZ"/>
        </w:rPr>
        <w:t xml:space="preserve">schvaluje pořízení mobilního rozhlasu od společnosti </w:t>
      </w:r>
      <w:proofErr w:type="spellStart"/>
      <w:r w:rsidR="00E27447">
        <w:rPr>
          <w:b/>
          <w:i/>
          <w:iCs/>
          <w:lang w:val="cs-CZ"/>
        </w:rPr>
        <w:t>Neogenia</w:t>
      </w:r>
      <w:proofErr w:type="spellEnd"/>
      <w:r w:rsidR="00E27447">
        <w:rPr>
          <w:b/>
          <w:i/>
          <w:iCs/>
          <w:lang w:val="cs-CZ"/>
        </w:rPr>
        <w:t xml:space="preserve"> na dobu dvou let a pověřuje starostu obce k podpisu smlouvy s touto společností.</w:t>
      </w:r>
    </w:p>
    <w:p w:rsidR="00E27447" w:rsidRDefault="00E27447" w:rsidP="00AD0180">
      <w:pPr>
        <w:pStyle w:val="Standard"/>
        <w:jc w:val="both"/>
        <w:rPr>
          <w:b/>
          <w:i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:rsidR="00AD0180" w:rsidRDefault="00AD0180" w:rsidP="00AD0180">
      <w:pPr>
        <w:pStyle w:val="Standard"/>
        <w:rPr>
          <w:lang w:val="cs-CZ"/>
        </w:rPr>
      </w:pPr>
    </w:p>
    <w:p w:rsidR="00AD0180" w:rsidRDefault="00AD0180" w:rsidP="00AD0180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</w:t>
      </w:r>
      <w:r w:rsidR="00E27447">
        <w:rPr>
          <w:b/>
          <w:iCs/>
          <w:lang w:val="cs-CZ"/>
        </w:rPr>
        <w:t>21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Standard"/>
        <w:rPr>
          <w:b/>
          <w:iCs/>
          <w:lang w:val="cs-CZ"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D0180" w:rsidRDefault="00AD0180" w:rsidP="00AD0180">
      <w:pPr>
        <w:pStyle w:val="Zkladntext2"/>
        <w:spacing w:after="0" w:line="240" w:lineRule="auto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Cs/>
        </w:rPr>
      </w:pPr>
    </w:p>
    <w:p w:rsidR="00AD0180" w:rsidRDefault="00AD0180" w:rsidP="00AD0180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XII: </w:t>
      </w:r>
      <w:r w:rsidR="00F67E0D">
        <w:rPr>
          <w:b/>
          <w:iCs/>
          <w:u w:val="single"/>
        </w:rPr>
        <w:t>Diskuze</w:t>
      </w:r>
    </w:p>
    <w:p w:rsidR="00AD0180" w:rsidRDefault="00AD0180" w:rsidP="00F67E0D">
      <w:pPr>
        <w:pStyle w:val="Zkladntext2"/>
        <w:spacing w:after="0" w:line="240" w:lineRule="auto"/>
        <w:rPr>
          <w:iCs/>
        </w:rPr>
      </w:pPr>
    </w:p>
    <w:p w:rsidR="00F67E0D" w:rsidRDefault="00F67E0D" w:rsidP="00F67E0D">
      <w:pPr>
        <w:pStyle w:val="Zkladntext2"/>
        <w:numPr>
          <w:ilvl w:val="0"/>
          <w:numId w:val="5"/>
        </w:numPr>
        <w:spacing w:after="0" w:line="240" w:lineRule="auto"/>
        <w:rPr>
          <w:iCs/>
        </w:rPr>
      </w:pPr>
      <w:r>
        <w:rPr>
          <w:iCs/>
        </w:rPr>
        <w:t xml:space="preserve">Stížnost občana na hlučnost a nízkou letovou hladinu </w:t>
      </w:r>
      <w:r w:rsidR="003248E5">
        <w:rPr>
          <w:iCs/>
        </w:rPr>
        <w:t xml:space="preserve">vojenských </w:t>
      </w:r>
      <w:r>
        <w:rPr>
          <w:iCs/>
        </w:rPr>
        <w:t>letadel nad obcí.</w:t>
      </w:r>
    </w:p>
    <w:p w:rsidR="00E51AC7" w:rsidRDefault="00F67E0D" w:rsidP="00F67E0D">
      <w:pPr>
        <w:pStyle w:val="Zkladntext2"/>
        <w:numPr>
          <w:ilvl w:val="0"/>
          <w:numId w:val="5"/>
        </w:numPr>
        <w:spacing w:after="0" w:line="240" w:lineRule="auto"/>
        <w:rPr>
          <w:iCs/>
        </w:rPr>
      </w:pPr>
      <w:r>
        <w:rPr>
          <w:iCs/>
        </w:rPr>
        <w:t xml:space="preserve">Diskuze k mobilnímu rozhlasu – vysvětlení </w:t>
      </w:r>
      <w:r w:rsidR="00E51AC7">
        <w:rPr>
          <w:iCs/>
        </w:rPr>
        <w:t xml:space="preserve">dalších </w:t>
      </w:r>
      <w:r>
        <w:rPr>
          <w:iCs/>
        </w:rPr>
        <w:t>dotazů ohledně licence a</w:t>
      </w:r>
      <w:r w:rsidR="00E51AC7">
        <w:rPr>
          <w:iCs/>
        </w:rPr>
        <w:t xml:space="preserve"> </w:t>
      </w:r>
      <w:proofErr w:type="gramStart"/>
      <w:r w:rsidR="00E51AC7">
        <w:rPr>
          <w:iCs/>
        </w:rPr>
        <w:t xml:space="preserve">provozu </w:t>
      </w:r>
      <w:r>
        <w:rPr>
          <w:iCs/>
        </w:rPr>
        <w:t xml:space="preserve"> </w:t>
      </w:r>
      <w:r w:rsidR="003248E5">
        <w:rPr>
          <w:iCs/>
        </w:rPr>
        <w:t>s</w:t>
      </w:r>
      <w:r>
        <w:rPr>
          <w:iCs/>
        </w:rPr>
        <w:t>ystému</w:t>
      </w:r>
      <w:proofErr w:type="gramEnd"/>
      <w:r>
        <w:rPr>
          <w:iCs/>
        </w:rPr>
        <w:t xml:space="preserve"> SMS zpráv,</w:t>
      </w:r>
      <w:r w:rsidR="00E51AC7">
        <w:rPr>
          <w:iCs/>
        </w:rPr>
        <w:t xml:space="preserve"> které budou doplňkem klasického hlášení místního rozhlasu a budou pro zájemce poskytovány zdarma.</w:t>
      </w:r>
    </w:p>
    <w:p w:rsidR="00F67E0D" w:rsidRDefault="00F67E0D" w:rsidP="00F67E0D">
      <w:pPr>
        <w:pStyle w:val="Zkladntext2"/>
        <w:numPr>
          <w:ilvl w:val="0"/>
          <w:numId w:val="5"/>
        </w:numPr>
        <w:spacing w:after="0" w:line="240" w:lineRule="auto"/>
        <w:rPr>
          <w:iCs/>
        </w:rPr>
      </w:pPr>
      <w:r>
        <w:rPr>
          <w:iCs/>
        </w:rPr>
        <w:t xml:space="preserve"> </w:t>
      </w:r>
      <w:r w:rsidR="00E51AC7">
        <w:rPr>
          <w:iCs/>
        </w:rPr>
        <w:t xml:space="preserve">Diskuze ohledně oprav a výměn vodovodních šoupat. Starosta obce sdělil přítomným, že opravy budou probíhat průběžně </w:t>
      </w:r>
      <w:r w:rsidR="003248E5">
        <w:rPr>
          <w:iCs/>
        </w:rPr>
        <w:t>i na podzim</w:t>
      </w:r>
      <w:r w:rsidR="00E51AC7">
        <w:rPr>
          <w:iCs/>
        </w:rPr>
        <w:t>.</w:t>
      </w:r>
    </w:p>
    <w:p w:rsidR="00F67E0D" w:rsidRDefault="00F67E0D" w:rsidP="00F67E0D">
      <w:pPr>
        <w:pStyle w:val="Zkladntext2"/>
        <w:spacing w:after="0" w:line="240" w:lineRule="auto"/>
        <w:rPr>
          <w:iCs/>
        </w:rPr>
      </w:pPr>
    </w:p>
    <w:p w:rsidR="00AD0180" w:rsidRDefault="00AD0180" w:rsidP="00AD0180">
      <w:pPr>
        <w:pStyle w:val="Zkladntext2"/>
        <w:spacing w:after="0" w:line="240" w:lineRule="auto"/>
        <w:rPr>
          <w:iCs/>
        </w:rPr>
      </w:pPr>
      <w:r>
        <w:t>Závěr: 16:</w:t>
      </w:r>
      <w:r w:rsidR="00F67E0D">
        <w:t>30</w:t>
      </w:r>
    </w:p>
    <w:p w:rsidR="00AD0180" w:rsidRDefault="00AD0180" w:rsidP="00AD0180">
      <w:pPr>
        <w:rPr>
          <w:b/>
          <w:iCs/>
          <w:u w:val="single"/>
        </w:rPr>
      </w:pPr>
    </w:p>
    <w:p w:rsidR="00AD0180" w:rsidRDefault="00AD0180" w:rsidP="00AD0180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AD0180" w:rsidRDefault="00AD0180" w:rsidP="00AD0180">
      <w:pPr>
        <w:ind w:left="360"/>
        <w:rPr>
          <w:b/>
          <w:iCs/>
          <w:u w:val="single"/>
        </w:rPr>
      </w:pPr>
    </w:p>
    <w:p w:rsidR="00AD0180" w:rsidRDefault="00AD0180" w:rsidP="00AD0180">
      <w:pPr>
        <w:rPr>
          <w:iCs/>
        </w:rPr>
      </w:pPr>
      <w:r>
        <w:rPr>
          <w:iCs/>
        </w:rPr>
        <w:t>1) Prezenční listina zastupitelů</w:t>
      </w:r>
    </w:p>
    <w:p w:rsidR="00AD0180" w:rsidRDefault="00AD0180" w:rsidP="00AD0180">
      <w:pPr>
        <w:rPr>
          <w:iCs/>
        </w:rPr>
      </w:pPr>
      <w:r>
        <w:rPr>
          <w:iCs/>
        </w:rPr>
        <w:t>2) Prezenční listina přítomných občanů a hostů</w:t>
      </w:r>
    </w:p>
    <w:p w:rsidR="00E51AC7" w:rsidRDefault="00E51AC7" w:rsidP="00AD0180">
      <w:pPr>
        <w:rPr>
          <w:iCs/>
        </w:rPr>
      </w:pPr>
      <w:r>
        <w:rPr>
          <w:iCs/>
        </w:rPr>
        <w:t>3) Pozvánka</w:t>
      </w:r>
    </w:p>
    <w:p w:rsidR="00AD0180" w:rsidRDefault="00E51AC7" w:rsidP="00AD0180">
      <w:pPr>
        <w:rPr>
          <w:iCs/>
        </w:rPr>
      </w:pPr>
      <w:r>
        <w:rPr>
          <w:iCs/>
        </w:rPr>
        <w:t>4</w:t>
      </w:r>
      <w:r w:rsidR="00AD0180">
        <w:rPr>
          <w:iCs/>
        </w:rPr>
        <w:t>) Projednávané žádosti</w:t>
      </w:r>
    </w:p>
    <w:p w:rsidR="00AD0180" w:rsidRPr="003248E5" w:rsidRDefault="00E51AC7" w:rsidP="003248E5">
      <w:pPr>
        <w:rPr>
          <w:iCs/>
        </w:rPr>
      </w:pPr>
      <w:r>
        <w:rPr>
          <w:iCs/>
        </w:rPr>
        <w:t>5</w:t>
      </w:r>
      <w:r w:rsidR="00AD0180">
        <w:rPr>
          <w:iCs/>
        </w:rPr>
        <w:t xml:space="preserve">) RO </w:t>
      </w:r>
      <w:r>
        <w:rPr>
          <w:iCs/>
        </w:rPr>
        <w:t xml:space="preserve">č. 3/2017 </w:t>
      </w:r>
      <w:r w:rsidR="00AD0180">
        <w:rPr>
          <w:iCs/>
        </w:rPr>
        <w:t>v plném znění</w:t>
      </w:r>
      <w:bookmarkStart w:id="0" w:name="_GoBack"/>
      <w:bookmarkEnd w:id="0"/>
    </w:p>
    <w:p w:rsidR="00AD0180" w:rsidRDefault="00AD0180" w:rsidP="00AD0180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lastRenderedPageBreak/>
        <w:t xml:space="preserve">Zápis byl vyhotoven dne: </w:t>
      </w:r>
      <w:r w:rsidR="00E51AC7">
        <w:rPr>
          <w:iCs/>
        </w:rPr>
        <w:t>1.6</w:t>
      </w:r>
      <w:r>
        <w:rPr>
          <w:iCs/>
        </w:rPr>
        <w:t>.2017</w:t>
      </w:r>
    </w:p>
    <w:p w:rsidR="00AD0180" w:rsidRDefault="00AD0180" w:rsidP="00AD0180">
      <w:pPr>
        <w:pStyle w:val="Zkladntext2"/>
        <w:spacing w:after="0" w:line="240" w:lineRule="auto"/>
        <w:ind w:left="360"/>
        <w:rPr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>Zapisovatelka: Renata Bodláková</w:t>
      </w:r>
    </w:p>
    <w:p w:rsidR="00AD0180" w:rsidRDefault="00AD0180" w:rsidP="00AD0180">
      <w:pPr>
        <w:pStyle w:val="Zkladntext2"/>
        <w:spacing w:after="0" w:line="240" w:lineRule="auto"/>
        <w:ind w:left="360"/>
        <w:rPr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/>
        <w:rPr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/>
        <w:rPr>
          <w:iCs/>
        </w:rPr>
      </w:pPr>
    </w:p>
    <w:p w:rsidR="00AD0180" w:rsidRDefault="00AD0180" w:rsidP="00AD0180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</w:t>
      </w: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Martina Junová         </w:t>
      </w:r>
      <w:r>
        <w:rPr>
          <w:iCs/>
        </w:rPr>
        <w:tab/>
        <w:t>ověřila zápis dne …………………….</w:t>
      </w:r>
    </w:p>
    <w:p w:rsidR="00AD0180" w:rsidRDefault="00AD0180" w:rsidP="00AD0180">
      <w:pPr>
        <w:pStyle w:val="Zkladntext2"/>
        <w:spacing w:after="0" w:line="240" w:lineRule="auto"/>
        <w:ind w:left="360"/>
        <w:rPr>
          <w:iCs/>
        </w:rPr>
      </w:pPr>
    </w:p>
    <w:p w:rsidR="00AD0180" w:rsidRDefault="00E51AC7" w:rsidP="00AD0180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Martin Dvořák</w:t>
      </w:r>
      <w:r w:rsidR="00AD0180">
        <w:rPr>
          <w:iCs/>
        </w:rPr>
        <w:t xml:space="preserve">   </w:t>
      </w:r>
      <w:r w:rsidR="00AD0180">
        <w:rPr>
          <w:iCs/>
        </w:rPr>
        <w:tab/>
        <w:t>ověřil zápis dne ……</w:t>
      </w:r>
      <w:proofErr w:type="gramStart"/>
      <w:r w:rsidR="00AD0180">
        <w:rPr>
          <w:iCs/>
        </w:rPr>
        <w:t>…….</w:t>
      </w:r>
      <w:proofErr w:type="gramEnd"/>
      <w:r w:rsidR="00AD0180">
        <w:rPr>
          <w:iCs/>
        </w:rPr>
        <w:t>.………….</w:t>
      </w:r>
    </w:p>
    <w:p w:rsidR="00AD0180" w:rsidRDefault="00AD0180" w:rsidP="00AD0180">
      <w:pPr>
        <w:pStyle w:val="Zkladntext2"/>
        <w:spacing w:after="0" w:line="240" w:lineRule="auto"/>
        <w:ind w:left="360"/>
        <w:rPr>
          <w:iCs/>
        </w:rPr>
      </w:pPr>
    </w:p>
    <w:p w:rsidR="00AD0180" w:rsidRDefault="00AD0180" w:rsidP="00AD0180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AD0180" w:rsidRDefault="00AD0180" w:rsidP="00AD018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AD0180" w:rsidRDefault="00AD0180" w:rsidP="00AD0180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1D255D4B"/>
    <w:multiLevelType w:val="hybridMultilevel"/>
    <w:tmpl w:val="2962D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3444"/>
    <w:multiLevelType w:val="hybridMultilevel"/>
    <w:tmpl w:val="8222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0502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80"/>
    <w:rsid w:val="00054BE2"/>
    <w:rsid w:val="000C457D"/>
    <w:rsid w:val="000D7301"/>
    <w:rsid w:val="000F4818"/>
    <w:rsid w:val="00112511"/>
    <w:rsid w:val="00124280"/>
    <w:rsid w:val="001A320C"/>
    <w:rsid w:val="001C60EF"/>
    <w:rsid w:val="00205FB6"/>
    <w:rsid w:val="0026703D"/>
    <w:rsid w:val="002C3898"/>
    <w:rsid w:val="003248E5"/>
    <w:rsid w:val="00374E54"/>
    <w:rsid w:val="003B0AAC"/>
    <w:rsid w:val="004C4BC9"/>
    <w:rsid w:val="0053363D"/>
    <w:rsid w:val="00652D30"/>
    <w:rsid w:val="008952AB"/>
    <w:rsid w:val="008A43D2"/>
    <w:rsid w:val="009F788A"/>
    <w:rsid w:val="00A46548"/>
    <w:rsid w:val="00AD0180"/>
    <w:rsid w:val="00C66F99"/>
    <w:rsid w:val="00D221F5"/>
    <w:rsid w:val="00D55C56"/>
    <w:rsid w:val="00DF70E5"/>
    <w:rsid w:val="00E27447"/>
    <w:rsid w:val="00E51AC7"/>
    <w:rsid w:val="00E879B2"/>
    <w:rsid w:val="00ED524D"/>
    <w:rsid w:val="00F27B5F"/>
    <w:rsid w:val="00F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7B5"/>
  <w15:chartTrackingRefBased/>
  <w15:docId w15:val="{F40FB9FD-1186-41B5-B1CA-7F414D2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D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0180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D0180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01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D01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D01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2017-06-01T10:41:00Z</dcterms:created>
  <dcterms:modified xsi:type="dcterms:W3CDTF">2017-06-01T10:41:00Z</dcterms:modified>
</cp:coreProperties>
</file>