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2A4" w:rsidRDefault="000142A4" w:rsidP="00551E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bookmarkStart w:id="0" w:name="_GoBack"/>
      <w:bookmarkEnd w:id="0"/>
    </w:p>
    <w:p w:rsidR="00551E7E" w:rsidRPr="00551E7E" w:rsidRDefault="00551E7E" w:rsidP="00551E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551E7E">
        <w:rPr>
          <w:rFonts w:ascii="TimesNewRomanPS-BoldMT" w:hAnsi="TimesNewRomanPS-BoldMT" w:cs="TimesNewRomanPS-BoldMT"/>
          <w:b/>
          <w:bCs/>
          <w:sz w:val="32"/>
          <w:szCs w:val="32"/>
        </w:rPr>
        <w:t>Směrnice č. 1/201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9</w:t>
      </w:r>
    </w:p>
    <w:p w:rsidR="00372B32" w:rsidRDefault="00551E7E" w:rsidP="00551E7E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551E7E">
        <w:rPr>
          <w:rFonts w:ascii="TimesNewRomanPS-BoldMT" w:hAnsi="TimesNewRomanPS-BoldMT" w:cs="TimesNewRomanPS-BoldMT"/>
          <w:b/>
          <w:bCs/>
          <w:sz w:val="32"/>
          <w:szCs w:val="32"/>
        </w:rPr>
        <w:t>o zadávání veřejných zakázek malého rozsahu</w:t>
      </w:r>
    </w:p>
    <w:p w:rsidR="00551E7E" w:rsidRPr="00551E7E" w:rsidRDefault="00551E7E" w:rsidP="0055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</w:t>
      </w:r>
      <w:r w:rsidRPr="00551E7E">
        <w:rPr>
          <w:rFonts w:ascii="Times New Roman" w:hAnsi="Times New Roman" w:cs="Times New Roman"/>
          <w:b/>
          <w:bCs/>
        </w:rPr>
        <w:t xml:space="preserve">bec </w:t>
      </w:r>
      <w:proofErr w:type="spellStart"/>
      <w:r w:rsidRPr="00551E7E">
        <w:rPr>
          <w:rFonts w:ascii="Times New Roman" w:hAnsi="Times New Roman" w:cs="Times New Roman"/>
          <w:b/>
          <w:bCs/>
        </w:rPr>
        <w:t>Fryšava</w:t>
      </w:r>
      <w:proofErr w:type="spellEnd"/>
      <w:r w:rsidRPr="00551E7E">
        <w:rPr>
          <w:rFonts w:ascii="Times New Roman" w:hAnsi="Times New Roman" w:cs="Times New Roman"/>
          <w:b/>
          <w:bCs/>
        </w:rPr>
        <w:t xml:space="preserve"> pod Žákovou horou</w:t>
      </w:r>
    </w:p>
    <w:p w:rsidR="00551E7E" w:rsidRPr="00551E7E" w:rsidRDefault="00551E7E" w:rsidP="0055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551E7E">
        <w:rPr>
          <w:rFonts w:ascii="Times New Roman" w:hAnsi="Times New Roman" w:cs="Times New Roman"/>
        </w:rPr>
        <w:t>Fryšava</w:t>
      </w:r>
      <w:proofErr w:type="spellEnd"/>
      <w:r w:rsidRPr="00551E7E">
        <w:rPr>
          <w:rFonts w:ascii="Times New Roman" w:hAnsi="Times New Roman" w:cs="Times New Roman"/>
        </w:rPr>
        <w:t xml:space="preserve"> č. p. 9, 592 04 </w:t>
      </w:r>
      <w:proofErr w:type="spellStart"/>
      <w:r w:rsidRPr="00551E7E">
        <w:rPr>
          <w:rFonts w:ascii="Times New Roman" w:hAnsi="Times New Roman" w:cs="Times New Roman"/>
        </w:rPr>
        <w:t>Fryšava</w:t>
      </w:r>
      <w:proofErr w:type="spellEnd"/>
      <w:r w:rsidRPr="00551E7E">
        <w:rPr>
          <w:rFonts w:ascii="Times New Roman" w:hAnsi="Times New Roman" w:cs="Times New Roman"/>
        </w:rPr>
        <w:t xml:space="preserve"> pod Žákovou horou</w:t>
      </w:r>
    </w:p>
    <w:p w:rsidR="00551E7E" w:rsidRPr="00551E7E" w:rsidRDefault="00551E7E" w:rsidP="00551E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1E7E">
        <w:rPr>
          <w:rFonts w:ascii="Times New Roman" w:hAnsi="Times New Roman" w:cs="Times New Roman"/>
        </w:rPr>
        <w:t>IČ: 0029428</w:t>
      </w:r>
    </w:p>
    <w:p w:rsidR="00551E7E" w:rsidRDefault="00551E7E" w:rsidP="00551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E7E">
        <w:rPr>
          <w:rFonts w:ascii="Times New Roman" w:hAnsi="Times New Roman" w:cs="Times New Roman"/>
          <w:sz w:val="24"/>
          <w:szCs w:val="24"/>
        </w:rPr>
        <w:t xml:space="preserve">Směrnice upravuje zásady a postupy obce při zadávání </w:t>
      </w:r>
      <w:r w:rsidRPr="00551E7E">
        <w:rPr>
          <w:rFonts w:ascii="Times New Roman" w:hAnsi="Times New Roman" w:cs="Times New Roman"/>
          <w:b/>
          <w:bCs/>
          <w:sz w:val="24"/>
          <w:szCs w:val="24"/>
        </w:rPr>
        <w:t xml:space="preserve">veřejných zakázek malého rozsahu </w:t>
      </w:r>
      <w:r w:rsidRPr="00551E7E">
        <w:rPr>
          <w:rFonts w:ascii="Times New Roman" w:hAnsi="Times New Roman" w:cs="Times New Roman"/>
          <w:sz w:val="24"/>
          <w:szCs w:val="24"/>
        </w:rPr>
        <w:t>(dále jen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E7E">
        <w:rPr>
          <w:rFonts w:ascii="Times New Roman" w:hAnsi="Times New Roman" w:cs="Times New Roman"/>
          <w:sz w:val="24"/>
          <w:szCs w:val="24"/>
        </w:rPr>
        <w:t>„VZMR“) a upřesňuje uzavírání smluvních vztahů obce, jako veřejného zadavatele (dále jen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E7E">
        <w:rPr>
          <w:rFonts w:ascii="Times New Roman" w:hAnsi="Times New Roman" w:cs="Times New Roman"/>
          <w:sz w:val="24"/>
          <w:szCs w:val="24"/>
        </w:rPr>
        <w:t>„zadavatel“) s dodavateli stavebních prací, dodávek a služeb (dále jen „dodavatel“). Směrnice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E7E">
        <w:rPr>
          <w:rFonts w:ascii="Times New Roman" w:hAnsi="Times New Roman" w:cs="Times New Roman"/>
          <w:sz w:val="24"/>
          <w:szCs w:val="24"/>
        </w:rPr>
        <w:t>stanovuje postup zadávání VZMR na základě výše předpokládané hodnoty zakázky. Zadavatel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E7E">
        <w:rPr>
          <w:rFonts w:ascii="Times New Roman" w:hAnsi="Times New Roman" w:cs="Times New Roman"/>
          <w:sz w:val="24"/>
          <w:szCs w:val="24"/>
        </w:rPr>
        <w:t>nepostupuje u VZMR dle zákona č. 134/2016 Sb., o veřejných zakázkách, ve znění pozdějších předpisů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1E7E">
        <w:rPr>
          <w:rFonts w:ascii="Times New Roman" w:hAnsi="Times New Roman" w:cs="Times New Roman"/>
          <w:sz w:val="24"/>
          <w:szCs w:val="24"/>
        </w:rPr>
        <w:t>(dále též i „ZVZ“), avšak je povinen dodržet zásady uvedené v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551E7E">
        <w:rPr>
          <w:rFonts w:ascii="Times New Roman" w:hAnsi="Times New Roman" w:cs="Times New Roman"/>
          <w:sz w:val="24"/>
          <w:szCs w:val="24"/>
        </w:rPr>
        <w:t>stanovení § 6 ZVZ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E7E">
        <w:rPr>
          <w:rFonts w:ascii="Times New Roman" w:hAnsi="Times New Roman" w:cs="Times New Roman"/>
          <w:sz w:val="24"/>
          <w:szCs w:val="24"/>
        </w:rPr>
        <w:t>a § 4 zákona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E7E">
        <w:rPr>
          <w:rFonts w:ascii="Times New Roman" w:hAnsi="Times New Roman" w:cs="Times New Roman"/>
          <w:sz w:val="24"/>
          <w:szCs w:val="24"/>
        </w:rPr>
        <w:t>č. 320/2001 Sb., o finanční kontrole ve veřejné správě a o změně některých zákonů, ve znění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E7E">
        <w:rPr>
          <w:rFonts w:ascii="Times New Roman" w:hAnsi="Times New Roman" w:cs="Times New Roman"/>
          <w:sz w:val="24"/>
          <w:szCs w:val="24"/>
        </w:rPr>
        <w:t xml:space="preserve">pozdějších předpisů – </w:t>
      </w:r>
      <w:r>
        <w:rPr>
          <w:rFonts w:ascii="Times New Roman" w:hAnsi="Times New Roman" w:cs="Times New Roman"/>
          <w:sz w:val="24"/>
          <w:szCs w:val="24"/>
        </w:rPr>
        <w:t>tj. při výběru nejvý</w:t>
      </w:r>
      <w:r w:rsidRPr="00551E7E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>dnější nabídky bude kladen důraz na ho</w:t>
      </w:r>
      <w:r w:rsidRPr="00551E7E">
        <w:rPr>
          <w:rFonts w:ascii="Times New Roman" w:hAnsi="Times New Roman" w:cs="Times New Roman"/>
          <w:sz w:val="24"/>
          <w:szCs w:val="24"/>
        </w:rPr>
        <w:t>spodárn</w:t>
      </w:r>
      <w:r w:rsidR="00261C09">
        <w:rPr>
          <w:rFonts w:ascii="Times New Roman" w:hAnsi="Times New Roman" w:cs="Times New Roman"/>
          <w:sz w:val="24"/>
          <w:szCs w:val="24"/>
        </w:rPr>
        <w:t>ý</w:t>
      </w:r>
      <w:r w:rsidRPr="00551E7E">
        <w:rPr>
          <w:rFonts w:ascii="Times New Roman" w:hAnsi="Times New Roman" w:cs="Times New Roman"/>
          <w:sz w:val="24"/>
          <w:szCs w:val="24"/>
        </w:rPr>
        <w:t>, efektivní a účeln</w:t>
      </w:r>
      <w:r w:rsidR="00261C09">
        <w:rPr>
          <w:rFonts w:ascii="Times New Roman" w:hAnsi="Times New Roman" w:cs="Times New Roman"/>
          <w:sz w:val="24"/>
          <w:szCs w:val="24"/>
        </w:rPr>
        <w:t xml:space="preserve">ý výkon veřejné správy.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E7E" w:rsidRDefault="00551E7E" w:rsidP="00551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C09" w:rsidRDefault="00261C09" w:rsidP="00551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E7E" w:rsidRPr="00D13877" w:rsidRDefault="00551E7E" w:rsidP="0055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13877">
        <w:rPr>
          <w:rFonts w:ascii="Times New Roman" w:hAnsi="Times New Roman" w:cs="Times New Roman"/>
          <w:b/>
          <w:iCs/>
          <w:sz w:val="24"/>
          <w:szCs w:val="24"/>
        </w:rPr>
        <w:t xml:space="preserve">Článek </w:t>
      </w:r>
      <w:r w:rsidR="00D13877" w:rsidRPr="00D13877">
        <w:rPr>
          <w:rFonts w:ascii="Times New Roman" w:hAnsi="Times New Roman" w:cs="Times New Roman"/>
          <w:b/>
          <w:iCs/>
          <w:sz w:val="24"/>
          <w:szCs w:val="24"/>
        </w:rPr>
        <w:t>1</w:t>
      </w:r>
    </w:p>
    <w:p w:rsidR="00551E7E" w:rsidRDefault="00D13877" w:rsidP="0055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Rozdělení </w:t>
      </w:r>
      <w:r w:rsidR="00551E7E" w:rsidRPr="00551E7E">
        <w:rPr>
          <w:rFonts w:ascii="Times New Roman" w:hAnsi="Times New Roman" w:cs="Times New Roman"/>
          <w:b/>
          <w:bCs/>
          <w:sz w:val="24"/>
          <w:szCs w:val="24"/>
        </w:rPr>
        <w:t>zakázk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551E7E" w:rsidRPr="00551E7E">
        <w:rPr>
          <w:rFonts w:ascii="Times New Roman" w:hAnsi="Times New Roman" w:cs="Times New Roman"/>
          <w:b/>
          <w:bCs/>
          <w:sz w:val="24"/>
          <w:szCs w:val="24"/>
        </w:rPr>
        <w:t xml:space="preserve"> dle předpokládané hodnoty</w:t>
      </w:r>
    </w:p>
    <w:p w:rsidR="00261C09" w:rsidRDefault="00261C09" w:rsidP="00D13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877" w:rsidRDefault="00D13877" w:rsidP="003C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F3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Veřejnou zakázkou malého rozsahu (dále jen „</w:t>
      </w:r>
      <w:r w:rsidRPr="00D13877">
        <w:rPr>
          <w:rFonts w:ascii="Times New Roman" w:hAnsi="Times New Roman" w:cs="Times New Roman"/>
          <w:sz w:val="24"/>
          <w:szCs w:val="24"/>
        </w:rPr>
        <w:t>VZMR</w:t>
      </w:r>
      <w:r>
        <w:rPr>
          <w:rFonts w:ascii="Times New Roman" w:hAnsi="Times New Roman" w:cs="Times New Roman"/>
          <w:sz w:val="24"/>
          <w:szCs w:val="24"/>
        </w:rPr>
        <w:t xml:space="preserve">“ se </w:t>
      </w:r>
      <w:r w:rsidRPr="00D13877">
        <w:rPr>
          <w:rFonts w:ascii="Times New Roman" w:hAnsi="Times New Roman" w:cs="Times New Roman"/>
          <w:sz w:val="24"/>
          <w:szCs w:val="24"/>
        </w:rPr>
        <w:t xml:space="preserve">dle § 27 zákona č. 134/2016 </w:t>
      </w:r>
      <w:r w:rsidR="003C3784">
        <w:rPr>
          <w:rFonts w:ascii="Times New Roman" w:hAnsi="Times New Roman" w:cs="Times New Roman"/>
          <w:sz w:val="24"/>
          <w:szCs w:val="24"/>
        </w:rPr>
        <w:t>S</w:t>
      </w:r>
      <w:r w:rsidRPr="00D13877">
        <w:rPr>
          <w:rFonts w:ascii="Times New Roman" w:hAnsi="Times New Roman" w:cs="Times New Roman"/>
          <w:sz w:val="24"/>
          <w:szCs w:val="24"/>
        </w:rPr>
        <w:t>b., o veřejných zakázkách, ve znění pozdějších předpisů (dále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877">
        <w:rPr>
          <w:rFonts w:ascii="Times New Roman" w:hAnsi="Times New Roman" w:cs="Times New Roman"/>
          <w:sz w:val="24"/>
          <w:szCs w:val="24"/>
        </w:rPr>
        <w:t xml:space="preserve">jen „ZVZ“), rozumí veřejná zakázka, jejíž předpokládaná </w:t>
      </w:r>
      <w:r w:rsidRPr="00D13877">
        <w:rPr>
          <w:rFonts w:ascii="Times New Roman" w:hAnsi="Times New Roman" w:cs="Times New Roman"/>
          <w:b/>
          <w:bCs/>
          <w:sz w:val="24"/>
          <w:szCs w:val="24"/>
        </w:rPr>
        <w:t>hodnota je rovna nebo nižší</w:t>
      </w:r>
      <w:r w:rsidRPr="00D13877">
        <w:rPr>
          <w:rFonts w:ascii="Times New Roman" w:hAnsi="Times New Roman" w:cs="Times New Roman"/>
          <w:sz w:val="24"/>
          <w:szCs w:val="24"/>
        </w:rPr>
        <w:t>:</w:t>
      </w:r>
    </w:p>
    <w:p w:rsidR="00D13877" w:rsidRPr="00D13877" w:rsidRDefault="00D13877" w:rsidP="00D13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877" w:rsidRPr="00D13877" w:rsidRDefault="00D13877" w:rsidP="00D1387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3877">
        <w:rPr>
          <w:rFonts w:ascii="Times New Roman" w:hAnsi="Times New Roman" w:cs="Times New Roman"/>
          <w:sz w:val="24"/>
          <w:szCs w:val="24"/>
        </w:rPr>
        <w:t xml:space="preserve">v případě veřejné zakázky na </w:t>
      </w:r>
      <w:r w:rsidRPr="00D13877">
        <w:rPr>
          <w:rFonts w:ascii="Times New Roman" w:hAnsi="Times New Roman" w:cs="Times New Roman"/>
          <w:b/>
          <w:bCs/>
          <w:sz w:val="24"/>
          <w:szCs w:val="24"/>
        </w:rPr>
        <w:t xml:space="preserve">dodávky </w:t>
      </w:r>
      <w:r w:rsidRPr="00D13877">
        <w:rPr>
          <w:rFonts w:ascii="Times New Roman" w:hAnsi="Times New Roman" w:cs="Times New Roman"/>
          <w:sz w:val="24"/>
          <w:szCs w:val="24"/>
        </w:rPr>
        <w:t xml:space="preserve">nebo </w:t>
      </w:r>
      <w:r w:rsidRPr="00D13877">
        <w:rPr>
          <w:rFonts w:ascii="Times New Roman" w:hAnsi="Times New Roman" w:cs="Times New Roman"/>
          <w:b/>
          <w:bCs/>
          <w:sz w:val="24"/>
          <w:szCs w:val="24"/>
        </w:rPr>
        <w:t>služby částce 2 mil. Kč bez DPH</w:t>
      </w:r>
      <w:r w:rsidR="00B82348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D13877" w:rsidRPr="00D13877" w:rsidRDefault="00D13877" w:rsidP="00D13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877">
        <w:rPr>
          <w:rFonts w:ascii="Times New Roman" w:hAnsi="Times New Roman" w:cs="Times New Roman"/>
          <w:sz w:val="24"/>
          <w:szCs w:val="24"/>
        </w:rPr>
        <w:t>nebo</w:t>
      </w:r>
    </w:p>
    <w:p w:rsidR="00D13877" w:rsidRPr="00B82348" w:rsidRDefault="00D13877" w:rsidP="00D1387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877">
        <w:rPr>
          <w:rFonts w:ascii="Times New Roman" w:hAnsi="Times New Roman" w:cs="Times New Roman"/>
          <w:sz w:val="24"/>
          <w:szCs w:val="24"/>
        </w:rPr>
        <w:t xml:space="preserve">v případě veřejné zakázky na </w:t>
      </w:r>
      <w:r w:rsidRPr="00D13877">
        <w:rPr>
          <w:rFonts w:ascii="Times New Roman" w:hAnsi="Times New Roman" w:cs="Times New Roman"/>
          <w:b/>
          <w:bCs/>
          <w:sz w:val="24"/>
          <w:szCs w:val="24"/>
        </w:rPr>
        <w:t>stavební práce částce 6 mil. Kč bez DPH</w:t>
      </w:r>
      <w:r w:rsidR="00B823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82348" w:rsidRDefault="00B82348" w:rsidP="00B82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C09" w:rsidRDefault="00261C09" w:rsidP="00B82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348" w:rsidRPr="00B82348" w:rsidRDefault="00B82348" w:rsidP="00B82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82348">
        <w:rPr>
          <w:rFonts w:ascii="Times New Roman" w:hAnsi="Times New Roman" w:cs="Times New Roman"/>
          <w:b/>
          <w:i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iCs/>
          <w:sz w:val="24"/>
          <w:szCs w:val="24"/>
        </w:rPr>
        <w:t>2</w:t>
      </w:r>
    </w:p>
    <w:p w:rsidR="00B82348" w:rsidRPr="00B82348" w:rsidRDefault="00B82348" w:rsidP="00B82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Postupy a požadavky při zadávání VZMR</w:t>
      </w:r>
    </w:p>
    <w:p w:rsidR="00B82348" w:rsidRDefault="00B82348" w:rsidP="00B82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348" w:rsidRDefault="00B82348" w:rsidP="00B82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348" w:rsidRDefault="00B82348" w:rsidP="00B82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F3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B82348">
        <w:rPr>
          <w:rFonts w:ascii="Times New Roman" w:hAnsi="Times New Roman" w:cs="Times New Roman"/>
          <w:sz w:val="24"/>
          <w:szCs w:val="24"/>
        </w:rPr>
        <w:t>Zadavatel dle ustanovení § 31 ZVZ č. 134/2016 Sb., ve znění pozdějších předpisů, není povinen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348">
        <w:rPr>
          <w:rFonts w:ascii="Times New Roman" w:hAnsi="Times New Roman" w:cs="Times New Roman"/>
          <w:sz w:val="24"/>
          <w:szCs w:val="24"/>
        </w:rPr>
        <w:t>zadávat podle tohoto zákona VZMR; zadavatel je však povinen dodržet zásady uvedené v § 6 ZVZ.</w:t>
      </w:r>
    </w:p>
    <w:p w:rsidR="00261C09" w:rsidRDefault="00261C09" w:rsidP="00B82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C09" w:rsidRPr="00261C09" w:rsidRDefault="00261C09" w:rsidP="0026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F3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261C09">
        <w:rPr>
          <w:rFonts w:ascii="Times New Roman" w:hAnsi="Times New Roman" w:cs="Times New Roman"/>
          <w:sz w:val="24"/>
          <w:szCs w:val="24"/>
        </w:rPr>
        <w:t>Zásady postupu dle ustanovení § 6 zákona o veřejných zakázkách č. 134/2016 Sb., ve znění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C09">
        <w:rPr>
          <w:rFonts w:ascii="Times New Roman" w:hAnsi="Times New Roman" w:cs="Times New Roman"/>
          <w:sz w:val="24"/>
          <w:szCs w:val="24"/>
        </w:rPr>
        <w:t>pozdějších předpisů, jsou stanoveny:</w:t>
      </w:r>
    </w:p>
    <w:p w:rsidR="00261C09" w:rsidRPr="00261C09" w:rsidRDefault="00261C09" w:rsidP="00261C0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C09">
        <w:rPr>
          <w:rFonts w:ascii="Times New Roman" w:hAnsi="Times New Roman" w:cs="Times New Roman"/>
          <w:sz w:val="24"/>
          <w:szCs w:val="24"/>
        </w:rPr>
        <w:t>- dle odst. 1 a 2 - zadavatel je povinen při postupu podle tohoto zákona dodržovat zásady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61C09">
        <w:rPr>
          <w:rFonts w:ascii="Times New Roman" w:hAnsi="Times New Roman" w:cs="Times New Roman"/>
          <w:b/>
          <w:bCs/>
          <w:sz w:val="24"/>
          <w:szCs w:val="24"/>
        </w:rPr>
        <w:t>transparentnosti a přiměřenosti, rovného zacházení a zákazu diskriminace,</w:t>
      </w:r>
    </w:p>
    <w:p w:rsidR="00261C09" w:rsidRDefault="00261C09" w:rsidP="0026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C09" w:rsidRPr="00261C09" w:rsidRDefault="00261C09" w:rsidP="00261C0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61C09">
        <w:rPr>
          <w:rFonts w:ascii="Times New Roman" w:hAnsi="Times New Roman" w:cs="Times New Roman"/>
          <w:sz w:val="24"/>
          <w:szCs w:val="24"/>
        </w:rPr>
        <w:t>- dle odst. 3 - zadavatel nesmí omezovat účast v zadávacím řízení těm dodavatelům, kteří mají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C09">
        <w:rPr>
          <w:rFonts w:ascii="Times New Roman" w:hAnsi="Times New Roman" w:cs="Times New Roman"/>
          <w:sz w:val="24"/>
          <w:szCs w:val="24"/>
        </w:rPr>
        <w:t>sídlo nebo místo podnikání v členském státě Evropské unie a ostatních státech, které mají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C09">
        <w:rPr>
          <w:rFonts w:ascii="Times New Roman" w:hAnsi="Times New Roman" w:cs="Times New Roman"/>
          <w:sz w:val="24"/>
          <w:szCs w:val="24"/>
        </w:rPr>
        <w:t>s Českou republikou či Evropskou unií uzavřenou mezinárodní smlouvu zaručující přístup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C09">
        <w:rPr>
          <w:rFonts w:ascii="Times New Roman" w:hAnsi="Times New Roman" w:cs="Times New Roman"/>
          <w:sz w:val="24"/>
          <w:szCs w:val="24"/>
        </w:rPr>
        <w:t>dodavatelů z těchto států k zadávané veřejné zakázce, dodržovat i zásady hospodárného,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C09">
        <w:rPr>
          <w:rFonts w:ascii="Times New Roman" w:hAnsi="Times New Roman" w:cs="Times New Roman"/>
          <w:sz w:val="24"/>
          <w:szCs w:val="24"/>
        </w:rPr>
        <w:t xml:space="preserve">účelného a efektivního nakládání s veřejnými finančními </w:t>
      </w:r>
      <w:r w:rsidRPr="00261C09">
        <w:rPr>
          <w:rFonts w:ascii="Times New Roman" w:hAnsi="Times New Roman" w:cs="Times New Roman"/>
          <w:sz w:val="24"/>
          <w:szCs w:val="24"/>
        </w:rPr>
        <w:lastRenderedPageBreak/>
        <w:t>prostředky – viz odkaz na ustanovení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C09">
        <w:rPr>
          <w:rFonts w:ascii="Times New Roman" w:hAnsi="Times New Roman" w:cs="Times New Roman"/>
          <w:sz w:val="24"/>
          <w:szCs w:val="24"/>
        </w:rPr>
        <w:t>§ 4 zákona č. 320/2001 Sb., o finanční kontrole ve veřejné správě a o změně některých zákonů,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C09">
        <w:rPr>
          <w:rFonts w:ascii="Times New Roman" w:hAnsi="Times New Roman" w:cs="Times New Roman"/>
          <w:sz w:val="24"/>
          <w:szCs w:val="24"/>
        </w:rPr>
        <w:t>ve znění pozdějších předpisů.</w:t>
      </w:r>
    </w:p>
    <w:p w:rsidR="00261C09" w:rsidRDefault="00261C09" w:rsidP="0026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1C09" w:rsidRDefault="00261C09" w:rsidP="0026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0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1C09">
        <w:rPr>
          <w:rFonts w:ascii="Times New Roman" w:hAnsi="Times New Roman" w:cs="Times New Roman"/>
          <w:sz w:val="24"/>
          <w:szCs w:val="24"/>
        </w:rPr>
        <w:t xml:space="preserve">VZMR organizuje a zadává (dále jen zadavatel) starosta (dle příslušné kategorie </w:t>
      </w:r>
      <w:r w:rsidRPr="000142A4">
        <w:rPr>
          <w:rFonts w:ascii="Times New Roman" w:hAnsi="Times New Roman" w:cs="Times New Roman"/>
          <w:sz w:val="24"/>
          <w:szCs w:val="24"/>
        </w:rPr>
        <w:t>zakázky v bodě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C09">
        <w:rPr>
          <w:rFonts w:ascii="Times New Roman" w:hAnsi="Times New Roman" w:cs="Times New Roman"/>
          <w:sz w:val="24"/>
          <w:szCs w:val="24"/>
        </w:rPr>
        <w:t>samostatně nebo na základě schválení ZO), v nepřítomnosti starosty místostarosta nebo pověřený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C09">
        <w:rPr>
          <w:rFonts w:ascii="Times New Roman" w:hAnsi="Times New Roman" w:cs="Times New Roman"/>
          <w:sz w:val="24"/>
          <w:szCs w:val="24"/>
        </w:rPr>
        <w:t>zastupitel, zástupce veřejného zadavatele na základě plné moci. Veškerá komunikace mezi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C09">
        <w:rPr>
          <w:rFonts w:ascii="Times New Roman" w:hAnsi="Times New Roman" w:cs="Times New Roman"/>
          <w:sz w:val="24"/>
          <w:szCs w:val="24"/>
        </w:rPr>
        <w:t>zadavatelem a dodavateli bude vždy písemnou formou (poštou, datovou schránkou nebo emailem).</w:t>
      </w:r>
    </w:p>
    <w:p w:rsidR="00261C09" w:rsidRDefault="00261C09" w:rsidP="0026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C09" w:rsidRDefault="00261C09" w:rsidP="0026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1C09">
        <w:rPr>
          <w:rFonts w:ascii="Times New Roman" w:hAnsi="Times New Roman" w:cs="Times New Roman"/>
          <w:b/>
          <w:bCs/>
          <w:sz w:val="24"/>
          <w:szCs w:val="24"/>
        </w:rPr>
        <w:t xml:space="preserve">Kategorie zakázek dle výše předpokládané hodnoty a předmětu plnění </w:t>
      </w:r>
      <w:r w:rsidRPr="00261C09">
        <w:rPr>
          <w:rFonts w:ascii="Times New Roman" w:hAnsi="Times New Roman" w:cs="Times New Roman"/>
          <w:sz w:val="24"/>
          <w:szCs w:val="24"/>
        </w:rPr>
        <w:t>(finanční limity jsou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C09">
        <w:rPr>
          <w:rFonts w:ascii="Times New Roman" w:hAnsi="Times New Roman" w:cs="Times New Roman"/>
          <w:sz w:val="24"/>
          <w:szCs w:val="24"/>
        </w:rPr>
        <w:t>uvedeny bez DPH):</w:t>
      </w:r>
    </w:p>
    <w:p w:rsidR="00261C09" w:rsidRDefault="00261C09" w:rsidP="0026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111"/>
        <w:gridCol w:w="2835"/>
      </w:tblGrid>
      <w:tr w:rsidR="004927F3" w:rsidRPr="00261C09" w:rsidTr="003111E8">
        <w:tc>
          <w:tcPr>
            <w:tcW w:w="1843" w:type="dxa"/>
            <w:shd w:val="clear" w:color="auto" w:fill="EEECE1"/>
            <w:vAlign w:val="center"/>
          </w:tcPr>
          <w:p w:rsidR="004927F3" w:rsidRPr="00261C09" w:rsidRDefault="004927F3" w:rsidP="0049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Kategorie</w:t>
            </w:r>
          </w:p>
        </w:tc>
        <w:tc>
          <w:tcPr>
            <w:tcW w:w="4111" w:type="dxa"/>
            <w:shd w:val="clear" w:color="auto" w:fill="EEECE1"/>
            <w:vAlign w:val="center"/>
          </w:tcPr>
          <w:p w:rsidR="004927F3" w:rsidRPr="00261C09" w:rsidRDefault="004927F3" w:rsidP="0049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Výše předpokládané hodnoty zakázky</w:t>
            </w:r>
            <w:r w:rsidR="00810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(bez DPH)</w:t>
            </w:r>
          </w:p>
        </w:tc>
        <w:tc>
          <w:tcPr>
            <w:tcW w:w="2835" w:type="dxa"/>
            <w:shd w:val="clear" w:color="auto" w:fill="EEECE1"/>
            <w:vAlign w:val="center"/>
          </w:tcPr>
          <w:p w:rsidR="004927F3" w:rsidRPr="00261C09" w:rsidRDefault="004927F3" w:rsidP="0049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Předmět plnění zakázky</w:t>
            </w:r>
          </w:p>
        </w:tc>
      </w:tr>
      <w:tr w:rsidR="004927F3" w:rsidRPr="004927F3" w:rsidTr="00AF6B36">
        <w:trPr>
          <w:trHeight w:val="344"/>
        </w:trPr>
        <w:tc>
          <w:tcPr>
            <w:tcW w:w="1843" w:type="dxa"/>
            <w:shd w:val="clear" w:color="auto" w:fill="auto"/>
            <w:vAlign w:val="center"/>
          </w:tcPr>
          <w:p w:rsidR="004927F3" w:rsidRPr="00AF6B36" w:rsidRDefault="004927F3" w:rsidP="0049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B36">
              <w:rPr>
                <w:rFonts w:ascii="Times New Roman" w:hAnsi="Times New Roman" w:cs="Times New Roman"/>
              </w:rPr>
              <w:t>I. kategorie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927F3" w:rsidRPr="00AF6B36" w:rsidRDefault="004927F3" w:rsidP="00590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B36">
              <w:rPr>
                <w:rFonts w:ascii="Times New Roman" w:hAnsi="Times New Roman" w:cs="Times New Roman"/>
              </w:rPr>
              <w:t xml:space="preserve">od 0,- Kč do </w:t>
            </w:r>
            <w:r w:rsidR="00590496" w:rsidRPr="00AF6B36">
              <w:rPr>
                <w:rFonts w:ascii="Times New Roman" w:hAnsi="Times New Roman" w:cs="Times New Roman"/>
              </w:rPr>
              <w:t>1</w:t>
            </w:r>
            <w:r w:rsidRPr="00AF6B36">
              <w:rPr>
                <w:rFonts w:ascii="Times New Roman" w:hAnsi="Times New Roman" w:cs="Times New Roman"/>
              </w:rPr>
              <w:t>00 000,- Kč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7F3" w:rsidRPr="00AF6B36" w:rsidRDefault="004927F3" w:rsidP="0049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B36">
              <w:rPr>
                <w:rFonts w:ascii="Times New Roman" w:hAnsi="Times New Roman" w:cs="Times New Roman"/>
              </w:rPr>
              <w:t>dodávky, služby a stavební práce</w:t>
            </w:r>
          </w:p>
        </w:tc>
      </w:tr>
      <w:tr w:rsidR="004927F3" w:rsidRPr="004927F3" w:rsidTr="00AF6B36">
        <w:trPr>
          <w:trHeight w:val="344"/>
        </w:trPr>
        <w:tc>
          <w:tcPr>
            <w:tcW w:w="1843" w:type="dxa"/>
            <w:shd w:val="clear" w:color="auto" w:fill="auto"/>
            <w:vAlign w:val="center"/>
          </w:tcPr>
          <w:p w:rsidR="004927F3" w:rsidRPr="00AF6B36" w:rsidRDefault="004927F3" w:rsidP="0049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B36">
              <w:rPr>
                <w:rFonts w:ascii="Times New Roman" w:hAnsi="Times New Roman" w:cs="Times New Roman"/>
              </w:rPr>
              <w:t xml:space="preserve">II. kategorie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927F3" w:rsidRPr="00AF6B36" w:rsidRDefault="004927F3" w:rsidP="00590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B36">
              <w:rPr>
                <w:rFonts w:ascii="Times New Roman" w:hAnsi="Times New Roman" w:cs="Times New Roman"/>
              </w:rPr>
              <w:t xml:space="preserve">vyšší než </w:t>
            </w:r>
            <w:r w:rsidR="00590496" w:rsidRPr="00AF6B36">
              <w:rPr>
                <w:rFonts w:ascii="Times New Roman" w:hAnsi="Times New Roman" w:cs="Times New Roman"/>
              </w:rPr>
              <w:t>1</w:t>
            </w:r>
            <w:r w:rsidRPr="00AF6B36">
              <w:rPr>
                <w:rFonts w:ascii="Times New Roman" w:hAnsi="Times New Roman" w:cs="Times New Roman"/>
              </w:rPr>
              <w:t xml:space="preserve">00 000,- Kč do 600 000,- Kč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7F3" w:rsidRPr="00AF6B36" w:rsidRDefault="004927F3" w:rsidP="0049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B36">
              <w:rPr>
                <w:rFonts w:ascii="Times New Roman" w:hAnsi="Times New Roman" w:cs="Times New Roman"/>
              </w:rPr>
              <w:t>dodávky, služby a stavební práce</w:t>
            </w:r>
          </w:p>
        </w:tc>
      </w:tr>
      <w:tr w:rsidR="004927F3" w:rsidRPr="004927F3" w:rsidTr="003111E8">
        <w:trPr>
          <w:trHeight w:val="344"/>
        </w:trPr>
        <w:tc>
          <w:tcPr>
            <w:tcW w:w="1843" w:type="dxa"/>
            <w:vAlign w:val="center"/>
          </w:tcPr>
          <w:p w:rsidR="004927F3" w:rsidRPr="004927F3" w:rsidRDefault="004927F3" w:rsidP="0049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III. kategorie </w:t>
            </w:r>
          </w:p>
        </w:tc>
        <w:tc>
          <w:tcPr>
            <w:tcW w:w="4111" w:type="dxa"/>
            <w:vAlign w:val="center"/>
          </w:tcPr>
          <w:p w:rsidR="003111E8" w:rsidRDefault="003111E8" w:rsidP="0049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1E8" w:rsidRDefault="004927F3" w:rsidP="0049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vyšší než 600 000,- Kč do 2</w:t>
            </w:r>
            <w:r w:rsidR="008F2F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  <w:r w:rsidR="008F2F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000,- Kč</w:t>
            </w:r>
          </w:p>
          <w:p w:rsidR="003111E8" w:rsidRDefault="003111E8" w:rsidP="0049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1E8" w:rsidRDefault="003111E8" w:rsidP="0049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vyšší </w:t>
            </w:r>
            <w:r w:rsidR="008F2F3B">
              <w:rPr>
                <w:rFonts w:ascii="Times New Roman" w:hAnsi="Times New Roman" w:cs="Times New Roman"/>
              </w:rPr>
              <w:t xml:space="preserve"> než 600 000,- Kč do 6 000 000,- Kč</w:t>
            </w:r>
          </w:p>
          <w:p w:rsidR="004927F3" w:rsidRPr="004927F3" w:rsidRDefault="004927F3" w:rsidP="0049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:rsidR="008F2F3B" w:rsidRDefault="008F2F3B" w:rsidP="008F2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27F3" w:rsidRDefault="008F2F3B" w:rsidP="008F2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dodávky a služby </w:t>
            </w:r>
          </w:p>
          <w:p w:rsidR="008F2F3B" w:rsidRDefault="008F2F3B" w:rsidP="008F2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2F3B" w:rsidRDefault="008F2F3B" w:rsidP="008F2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stavební práce </w:t>
            </w:r>
          </w:p>
          <w:p w:rsidR="008F2F3B" w:rsidRPr="004927F3" w:rsidRDefault="008F2F3B" w:rsidP="008F2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1C09" w:rsidRPr="004927F3" w:rsidRDefault="00261C09" w:rsidP="0049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61C09" w:rsidRDefault="00261C09" w:rsidP="0026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F3B" w:rsidRPr="008F2F3B" w:rsidRDefault="008F2F3B" w:rsidP="008F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F3B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0142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2F3B">
        <w:rPr>
          <w:rFonts w:ascii="Times New Roman" w:hAnsi="Times New Roman" w:cs="Times New Roman"/>
          <w:b/>
          <w:bCs/>
          <w:sz w:val="24"/>
          <w:szCs w:val="24"/>
        </w:rPr>
        <w:t xml:space="preserve">Zadávání zakázek I. kategorie: (od 0,- Kč do </w:t>
      </w:r>
      <w:r w:rsidR="0059049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F2F3B">
        <w:rPr>
          <w:rFonts w:ascii="Times New Roman" w:hAnsi="Times New Roman" w:cs="Times New Roman"/>
          <w:b/>
          <w:bCs/>
          <w:sz w:val="24"/>
          <w:szCs w:val="24"/>
        </w:rPr>
        <w:t>00 000,- Kč)</w:t>
      </w:r>
    </w:p>
    <w:p w:rsidR="008F2F3B" w:rsidRDefault="008F2F3B" w:rsidP="008F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F3B" w:rsidRDefault="008F2F3B" w:rsidP="008F2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ab/>
      </w:r>
      <w:r w:rsidRPr="008F2F3B">
        <w:rPr>
          <w:rFonts w:ascii="Times New Roman" w:hAnsi="Times New Roman" w:cs="Times New Roman"/>
          <w:sz w:val="24"/>
          <w:szCs w:val="24"/>
        </w:rPr>
        <w:t>Zadavatel zadává zakázku, jej</w:t>
      </w:r>
      <w:r w:rsidR="003C3784">
        <w:rPr>
          <w:rFonts w:ascii="Times New Roman" w:hAnsi="Times New Roman" w:cs="Times New Roman"/>
          <w:sz w:val="24"/>
          <w:szCs w:val="24"/>
        </w:rPr>
        <w:t>íž</w:t>
      </w:r>
      <w:r w:rsidRPr="008F2F3B">
        <w:rPr>
          <w:rFonts w:ascii="Times New Roman" w:hAnsi="Times New Roman" w:cs="Times New Roman"/>
          <w:sz w:val="24"/>
          <w:szCs w:val="24"/>
        </w:rPr>
        <w:t xml:space="preserve"> předpokládaná cena nepřesáhne</w:t>
      </w:r>
      <w:r w:rsidR="00590496">
        <w:rPr>
          <w:rFonts w:ascii="Times New Roman" w:hAnsi="Times New Roman" w:cs="Times New Roman"/>
          <w:sz w:val="24"/>
          <w:szCs w:val="24"/>
        </w:rPr>
        <w:t xml:space="preserve"> 1</w:t>
      </w:r>
      <w:r w:rsidRPr="008F2F3B">
        <w:rPr>
          <w:rFonts w:ascii="Times New Roman" w:hAnsi="Times New Roman" w:cs="Times New Roman"/>
          <w:sz w:val="24"/>
          <w:szCs w:val="24"/>
        </w:rPr>
        <w:t>00</w:t>
      </w:r>
      <w:r w:rsidR="00590496">
        <w:rPr>
          <w:rFonts w:ascii="Times New Roman" w:hAnsi="Times New Roman" w:cs="Times New Roman"/>
          <w:sz w:val="24"/>
          <w:szCs w:val="24"/>
        </w:rPr>
        <w:t xml:space="preserve"> </w:t>
      </w:r>
      <w:r w:rsidRPr="008F2F3B">
        <w:rPr>
          <w:rFonts w:ascii="Times New Roman" w:hAnsi="Times New Roman" w:cs="Times New Roman"/>
          <w:sz w:val="24"/>
          <w:szCs w:val="24"/>
        </w:rPr>
        <w:t>000,- Kč bez DPH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F3B">
        <w:rPr>
          <w:rFonts w:ascii="Times New Roman" w:hAnsi="Times New Roman" w:cs="Times New Roman"/>
          <w:sz w:val="24"/>
          <w:szCs w:val="24"/>
        </w:rPr>
        <w:t>přímo bez organizace výběrového řízení běžným nákupem, přijetím nabídky, objednávkou,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F3B">
        <w:rPr>
          <w:rFonts w:ascii="Times New Roman" w:hAnsi="Times New Roman" w:cs="Times New Roman"/>
          <w:sz w:val="24"/>
          <w:szCs w:val="24"/>
        </w:rPr>
        <w:t>popř. smlouvou, na základě informací získaných průzkumem trhu nebo zkušeností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F3B">
        <w:rPr>
          <w:rFonts w:ascii="Times New Roman" w:hAnsi="Times New Roman" w:cs="Times New Roman"/>
          <w:sz w:val="24"/>
          <w:szCs w:val="24"/>
        </w:rPr>
        <w:t>obdobnými zakázkami již v minulosti realizovanými</w:t>
      </w:r>
      <w:r w:rsidR="003C3784">
        <w:rPr>
          <w:rFonts w:ascii="Times New Roman" w:hAnsi="Times New Roman" w:cs="Times New Roman"/>
          <w:sz w:val="24"/>
          <w:szCs w:val="24"/>
        </w:rPr>
        <w:t xml:space="preserve"> – tj. </w:t>
      </w:r>
      <w:r w:rsidRPr="008F2F3B">
        <w:rPr>
          <w:rFonts w:ascii="Times New Roman" w:hAnsi="Times New Roman" w:cs="Times New Roman"/>
          <w:b/>
          <w:sz w:val="24"/>
          <w:szCs w:val="24"/>
        </w:rPr>
        <w:t>tzv. přímý nákup</w:t>
      </w:r>
      <w:r w:rsidRPr="008F2F3B">
        <w:rPr>
          <w:rFonts w:ascii="Times New Roman" w:hAnsi="Times New Roman" w:cs="Times New Roman"/>
          <w:sz w:val="24"/>
          <w:szCs w:val="24"/>
        </w:rPr>
        <w:t xml:space="preserve">. </w:t>
      </w:r>
      <w:r w:rsidRPr="00AF6B36">
        <w:rPr>
          <w:rFonts w:ascii="Times New Roman" w:hAnsi="Times New Roman" w:cs="Times New Roman"/>
          <w:sz w:val="24"/>
          <w:szCs w:val="24"/>
        </w:rPr>
        <w:t>Tyto zakázky schvaluje starosta, popř. místostarosta, avšak i u této kategorie je nutné dodržet zejména zásadu hospodárnosti, což znamená, že starosta, popř. místostarosta provede tzv.</w:t>
      </w:r>
      <w:r w:rsidRPr="008F2F3B">
        <w:rPr>
          <w:rFonts w:ascii="Times New Roman" w:hAnsi="Times New Roman" w:cs="Times New Roman"/>
          <w:sz w:val="24"/>
          <w:szCs w:val="24"/>
        </w:rPr>
        <w:t xml:space="preserve"> poptávkové řízení. Poptávkovým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F3B">
        <w:rPr>
          <w:rFonts w:ascii="Times New Roman" w:hAnsi="Times New Roman" w:cs="Times New Roman"/>
          <w:sz w:val="24"/>
          <w:szCs w:val="24"/>
        </w:rPr>
        <w:t>řízením se rozumí, že cena za dílo, službu, dodávku musí odpovídat hospodárnému výdaji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F3B">
        <w:rPr>
          <w:rFonts w:ascii="Times New Roman" w:hAnsi="Times New Roman" w:cs="Times New Roman"/>
          <w:sz w:val="24"/>
          <w:szCs w:val="24"/>
        </w:rPr>
        <w:t>z veřejných rozpočtů (cena v místě a čase obvyklá, ceny srovnány např. na internetu apod.)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F2F3B">
        <w:rPr>
          <w:rFonts w:ascii="Times New Roman" w:hAnsi="Times New Roman" w:cs="Times New Roman"/>
          <w:sz w:val="24"/>
          <w:szCs w:val="24"/>
        </w:rPr>
        <w:t>Zadavatel může také rozhodnout a zvolit postup zadávání takovéto zakázky dle kategorie 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F3B">
        <w:rPr>
          <w:rFonts w:ascii="Times New Roman" w:hAnsi="Times New Roman" w:cs="Times New Roman"/>
          <w:sz w:val="24"/>
          <w:szCs w:val="24"/>
        </w:rPr>
        <w:t>níže uvedené.</w:t>
      </w:r>
    </w:p>
    <w:p w:rsidR="008F2F3B" w:rsidRDefault="008F2F3B" w:rsidP="008F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F3B" w:rsidRPr="008F2F3B" w:rsidRDefault="008F2F3B" w:rsidP="008F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F3B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0142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2F3B">
        <w:rPr>
          <w:rFonts w:ascii="Times New Roman" w:hAnsi="Times New Roman" w:cs="Times New Roman"/>
          <w:b/>
          <w:bCs/>
          <w:sz w:val="24"/>
          <w:szCs w:val="24"/>
        </w:rPr>
        <w:t xml:space="preserve">Zadávání zakázek II. kategorie: (vyšší než </w:t>
      </w:r>
      <w:r w:rsidR="0059049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F2F3B">
        <w:rPr>
          <w:rFonts w:ascii="Times New Roman" w:hAnsi="Times New Roman" w:cs="Times New Roman"/>
          <w:b/>
          <w:bCs/>
          <w:sz w:val="24"/>
          <w:szCs w:val="24"/>
        </w:rPr>
        <w:t xml:space="preserve">00 000,- Kč do </w:t>
      </w:r>
      <w:r w:rsidR="0081034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F2F3B">
        <w:rPr>
          <w:rFonts w:ascii="Times New Roman" w:hAnsi="Times New Roman" w:cs="Times New Roman"/>
          <w:b/>
          <w:bCs/>
          <w:sz w:val="24"/>
          <w:szCs w:val="24"/>
        </w:rPr>
        <w:t>00 000,- Kč)</w:t>
      </w:r>
    </w:p>
    <w:p w:rsidR="008F2F3B" w:rsidRDefault="008F2F3B" w:rsidP="008F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F3B" w:rsidRPr="008F2F3B" w:rsidRDefault="008F2F3B" w:rsidP="008F2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F3B">
        <w:rPr>
          <w:rFonts w:ascii="Times New Roman" w:hAnsi="Times New Roman" w:cs="Times New Roman"/>
          <w:sz w:val="24"/>
          <w:szCs w:val="24"/>
        </w:rPr>
        <w:t>6.1 Zadavatel zadává zakázku uskutečněním výběrového řízení, v němž písemně osloví minimálně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F3B">
        <w:rPr>
          <w:rFonts w:ascii="Times New Roman" w:hAnsi="Times New Roman" w:cs="Times New Roman"/>
          <w:sz w:val="24"/>
          <w:szCs w:val="24"/>
        </w:rPr>
        <w:t>3 dodavatele a zajistí minimálně 3 cenové nabídky od dodavatelů, u kterých lze předpokládat,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F3B">
        <w:rPr>
          <w:rFonts w:ascii="Times New Roman" w:hAnsi="Times New Roman" w:cs="Times New Roman"/>
          <w:sz w:val="24"/>
          <w:szCs w:val="24"/>
        </w:rPr>
        <w:t>že jsou schopni zakázku řádně realizovat</w:t>
      </w:r>
      <w:r w:rsidR="003C3784">
        <w:rPr>
          <w:rFonts w:ascii="Times New Roman" w:hAnsi="Times New Roman" w:cs="Times New Roman"/>
          <w:sz w:val="24"/>
          <w:szCs w:val="24"/>
        </w:rPr>
        <w:t xml:space="preserve"> – tj.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784">
        <w:rPr>
          <w:rFonts w:ascii="Times New Roman" w:hAnsi="Times New Roman" w:cs="Times New Roman"/>
          <w:b/>
          <w:sz w:val="24"/>
          <w:szCs w:val="24"/>
        </w:rPr>
        <w:t>tzv. průzkum trhu</w:t>
      </w:r>
      <w:r w:rsidRPr="008F2F3B">
        <w:rPr>
          <w:rFonts w:ascii="Times New Roman" w:hAnsi="Times New Roman" w:cs="Times New Roman"/>
          <w:sz w:val="24"/>
          <w:szCs w:val="24"/>
        </w:rPr>
        <w:t>. Nabídky mohou být předloženy písemně, e-mailem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F3B">
        <w:rPr>
          <w:rFonts w:ascii="Times New Roman" w:hAnsi="Times New Roman" w:cs="Times New Roman"/>
          <w:sz w:val="24"/>
          <w:szCs w:val="24"/>
        </w:rPr>
        <w:t>ve formě elektronických nabídek bez zaručeného elektronického podpisu, ve formě nabídek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F3B">
        <w:rPr>
          <w:rFonts w:ascii="Times New Roman" w:hAnsi="Times New Roman" w:cs="Times New Roman"/>
          <w:sz w:val="24"/>
          <w:szCs w:val="24"/>
        </w:rPr>
        <w:t>na reklamních letácích či formou ceníku na internetu apod. O průběhu a výsledku posouzení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F3B">
        <w:rPr>
          <w:rFonts w:ascii="Times New Roman" w:hAnsi="Times New Roman" w:cs="Times New Roman"/>
          <w:sz w:val="24"/>
          <w:szCs w:val="24"/>
        </w:rPr>
        <w:t>této zakázky je příslušný pracovník povinen vést složku.</w:t>
      </w:r>
    </w:p>
    <w:p w:rsidR="008F2F3B" w:rsidRDefault="008F2F3B" w:rsidP="008F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2A4" w:rsidRDefault="000142A4" w:rsidP="008F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2A4" w:rsidRDefault="000142A4" w:rsidP="008F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F3B" w:rsidRPr="008F2F3B" w:rsidRDefault="008F2F3B" w:rsidP="008F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F3B">
        <w:rPr>
          <w:rFonts w:ascii="Times New Roman" w:hAnsi="Times New Roman" w:cs="Times New Roman"/>
          <w:sz w:val="24"/>
          <w:szCs w:val="24"/>
        </w:rPr>
        <w:t>Oslovení dodavatelů může být provedeno těmito způsoby:</w:t>
      </w:r>
    </w:p>
    <w:p w:rsidR="008F2F3B" w:rsidRPr="008F2F3B" w:rsidRDefault="008F2F3B" w:rsidP="008F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F3B">
        <w:rPr>
          <w:rFonts w:ascii="Times New Roman" w:hAnsi="Times New Roman" w:cs="Times New Roman"/>
          <w:sz w:val="24"/>
          <w:szCs w:val="24"/>
        </w:rPr>
        <w:lastRenderedPageBreak/>
        <w:t>a) Zadavatel osloví dodavatele jednoduchou žádostí o zpracování cenové nabídky, bez organizace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F3B">
        <w:rPr>
          <w:rFonts w:ascii="Times New Roman" w:hAnsi="Times New Roman" w:cs="Times New Roman"/>
          <w:sz w:val="24"/>
          <w:szCs w:val="24"/>
        </w:rPr>
        <w:t xml:space="preserve">výběrového řízení specifikovaného v bodě b) a bez zadávací dokumentace. </w:t>
      </w:r>
      <w:r w:rsidRPr="00AF6B36">
        <w:rPr>
          <w:rFonts w:ascii="Times New Roman" w:hAnsi="Times New Roman" w:cs="Times New Roman"/>
          <w:sz w:val="24"/>
          <w:szCs w:val="24"/>
        </w:rPr>
        <w:t>Objednávku popř.</w:t>
      </w:r>
      <w:r w:rsidR="00A30645" w:rsidRPr="00AF6B36">
        <w:rPr>
          <w:rFonts w:ascii="Times New Roman" w:hAnsi="Times New Roman" w:cs="Times New Roman"/>
          <w:sz w:val="24"/>
          <w:szCs w:val="24"/>
        </w:rPr>
        <w:t xml:space="preserve"> </w:t>
      </w:r>
      <w:r w:rsidRPr="00AF6B36">
        <w:rPr>
          <w:rFonts w:ascii="Times New Roman" w:hAnsi="Times New Roman" w:cs="Times New Roman"/>
          <w:sz w:val="24"/>
          <w:szCs w:val="24"/>
        </w:rPr>
        <w:t xml:space="preserve">návrh smlouvy s vybraným dodavatelem </w:t>
      </w:r>
      <w:r w:rsidR="003C3784" w:rsidRPr="00AF6B36">
        <w:rPr>
          <w:rFonts w:ascii="Times New Roman" w:hAnsi="Times New Roman" w:cs="Times New Roman"/>
          <w:sz w:val="24"/>
          <w:szCs w:val="24"/>
        </w:rPr>
        <w:t xml:space="preserve">schvaluje starosta obce společně s místostarostou obce. </w:t>
      </w:r>
      <w:r w:rsidRPr="00AF6B36">
        <w:rPr>
          <w:rFonts w:ascii="Times New Roman" w:hAnsi="Times New Roman" w:cs="Times New Roman"/>
          <w:sz w:val="24"/>
          <w:szCs w:val="24"/>
        </w:rPr>
        <w:t>Smlouvu podepisuje starosta obce (popř.</w:t>
      </w:r>
      <w:r w:rsidR="00A30645" w:rsidRPr="00AF6B36">
        <w:rPr>
          <w:rFonts w:ascii="Times New Roman" w:hAnsi="Times New Roman" w:cs="Times New Roman"/>
          <w:sz w:val="24"/>
          <w:szCs w:val="24"/>
        </w:rPr>
        <w:t xml:space="preserve"> </w:t>
      </w:r>
      <w:r w:rsidRPr="00AF6B36">
        <w:rPr>
          <w:rFonts w:ascii="Times New Roman" w:hAnsi="Times New Roman" w:cs="Times New Roman"/>
          <w:sz w:val="24"/>
          <w:szCs w:val="24"/>
        </w:rPr>
        <w:t>jiná oprávněná osoba).</w:t>
      </w:r>
    </w:p>
    <w:p w:rsidR="00A30645" w:rsidRDefault="00A30645" w:rsidP="008F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34D" w:rsidRDefault="008F2F3B" w:rsidP="008F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F3B">
        <w:rPr>
          <w:rFonts w:ascii="Times New Roman" w:hAnsi="Times New Roman" w:cs="Times New Roman"/>
          <w:sz w:val="24"/>
          <w:szCs w:val="24"/>
        </w:rPr>
        <w:t xml:space="preserve">b) Zadavatel </w:t>
      </w:r>
      <w:r w:rsidR="0081034D">
        <w:rPr>
          <w:rFonts w:ascii="Times New Roman" w:hAnsi="Times New Roman" w:cs="Times New Roman"/>
          <w:sz w:val="24"/>
          <w:szCs w:val="24"/>
        </w:rPr>
        <w:t xml:space="preserve">na základě vlastního uvážení </w:t>
      </w:r>
      <w:r w:rsidRPr="008F2F3B">
        <w:rPr>
          <w:rFonts w:ascii="Times New Roman" w:hAnsi="Times New Roman" w:cs="Times New Roman"/>
          <w:sz w:val="24"/>
          <w:szCs w:val="24"/>
        </w:rPr>
        <w:t>osloví dodavatele výzvou pro podání nabídky</w:t>
      </w:r>
      <w:r w:rsidR="0081034D">
        <w:rPr>
          <w:rFonts w:ascii="Times New Roman" w:hAnsi="Times New Roman" w:cs="Times New Roman"/>
          <w:sz w:val="24"/>
          <w:szCs w:val="24"/>
        </w:rPr>
        <w:t xml:space="preserve">, kdy bude postupováno dle pravidel po zadávání zakázek III. </w:t>
      </w:r>
      <w:r w:rsidR="003C3784">
        <w:rPr>
          <w:rFonts w:ascii="Times New Roman" w:hAnsi="Times New Roman" w:cs="Times New Roman"/>
          <w:sz w:val="24"/>
          <w:szCs w:val="24"/>
        </w:rPr>
        <w:t>k</w:t>
      </w:r>
      <w:r w:rsidR="0081034D">
        <w:rPr>
          <w:rFonts w:ascii="Times New Roman" w:hAnsi="Times New Roman" w:cs="Times New Roman"/>
          <w:sz w:val="24"/>
          <w:szCs w:val="24"/>
        </w:rPr>
        <w:t xml:space="preserve">ategorie (viz. </w:t>
      </w:r>
      <w:proofErr w:type="gramStart"/>
      <w:r w:rsidR="0081034D">
        <w:rPr>
          <w:rFonts w:ascii="Times New Roman" w:hAnsi="Times New Roman" w:cs="Times New Roman"/>
          <w:sz w:val="24"/>
          <w:szCs w:val="24"/>
        </w:rPr>
        <w:t>bod</w:t>
      </w:r>
      <w:proofErr w:type="gramEnd"/>
      <w:r w:rsidR="0081034D">
        <w:rPr>
          <w:rFonts w:ascii="Times New Roman" w:hAnsi="Times New Roman" w:cs="Times New Roman"/>
          <w:sz w:val="24"/>
          <w:szCs w:val="24"/>
        </w:rPr>
        <w:t xml:space="preserve"> 7. Této směrnice)</w:t>
      </w:r>
      <w:r w:rsidRPr="008F2F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034D" w:rsidRDefault="0081034D" w:rsidP="008F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34D" w:rsidRPr="00590496" w:rsidRDefault="0081034D" w:rsidP="0081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0496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0142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0496">
        <w:rPr>
          <w:rFonts w:ascii="Times New Roman" w:hAnsi="Times New Roman" w:cs="Times New Roman"/>
          <w:b/>
          <w:bCs/>
          <w:sz w:val="24"/>
          <w:szCs w:val="24"/>
        </w:rPr>
        <w:t>Zadávání zakázek III. Kategorie: (od 600 000,- Kč do 2 000 000,- Kč pro dodávky a služby; od 600 000,- Kč do 6 000 000,- Kč pro stavební práce)</w:t>
      </w:r>
    </w:p>
    <w:p w:rsidR="0081034D" w:rsidRPr="00590496" w:rsidRDefault="0081034D" w:rsidP="0081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34D" w:rsidRPr="00590496" w:rsidRDefault="0081034D" w:rsidP="000142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496">
        <w:rPr>
          <w:rFonts w:ascii="Times New Roman" w:hAnsi="Times New Roman" w:cs="Times New Roman"/>
          <w:sz w:val="24"/>
          <w:szCs w:val="24"/>
        </w:rPr>
        <w:t>7.1</w:t>
      </w:r>
      <w:r w:rsidR="000142A4">
        <w:rPr>
          <w:rFonts w:ascii="Times New Roman" w:hAnsi="Times New Roman" w:cs="Times New Roman"/>
          <w:sz w:val="24"/>
          <w:szCs w:val="24"/>
        </w:rPr>
        <w:tab/>
      </w:r>
      <w:r w:rsidRPr="00590496">
        <w:rPr>
          <w:rFonts w:ascii="Times New Roman" w:hAnsi="Times New Roman" w:cs="Times New Roman"/>
          <w:sz w:val="24"/>
          <w:szCs w:val="24"/>
        </w:rPr>
        <w:t>Zadavatel zadává zakázku uskutečněním výběrového řízení, v němž písemně osloví minimálně 3 dodavatele a zajistí minimálně 3 cenové nabídky od dodavatelů, u kterých lze předpokládat, že jsou schopni zakázku řádně realizovat. Nabídky musí být předloženy písemně, e-mailem ve formě elektronických nabídek se zaručeným elektronickým podpisem.</w:t>
      </w:r>
      <w:r w:rsidR="00590496">
        <w:rPr>
          <w:rFonts w:ascii="Times New Roman" w:hAnsi="Times New Roman" w:cs="Times New Roman"/>
          <w:sz w:val="24"/>
          <w:szCs w:val="24"/>
        </w:rPr>
        <w:t xml:space="preserve"> </w:t>
      </w:r>
      <w:r w:rsidR="00590496" w:rsidRPr="00590496">
        <w:rPr>
          <w:rFonts w:ascii="Times New Roman" w:hAnsi="Times New Roman" w:cs="Times New Roman"/>
          <w:sz w:val="24"/>
          <w:szCs w:val="24"/>
        </w:rPr>
        <w:t xml:space="preserve"> </w:t>
      </w:r>
      <w:r w:rsidR="00590496">
        <w:rPr>
          <w:rFonts w:ascii="Times New Roman" w:hAnsi="Times New Roman" w:cs="Times New Roman"/>
          <w:sz w:val="24"/>
          <w:szCs w:val="24"/>
        </w:rPr>
        <w:t xml:space="preserve"> </w:t>
      </w:r>
      <w:r w:rsidRPr="00590496">
        <w:rPr>
          <w:rFonts w:ascii="Times New Roman" w:hAnsi="Times New Roman" w:cs="Times New Roman"/>
          <w:sz w:val="24"/>
          <w:szCs w:val="24"/>
        </w:rPr>
        <w:t>Oslovení dodavatelů bude vždy provedeno formou výzvy pro podání nabídky.</w:t>
      </w:r>
    </w:p>
    <w:p w:rsidR="00590496" w:rsidRPr="00590496" w:rsidRDefault="00590496" w:rsidP="0081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0496" w:rsidRPr="000142A4" w:rsidRDefault="0081034D" w:rsidP="0081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42A4">
        <w:rPr>
          <w:rFonts w:ascii="Times New Roman" w:hAnsi="Times New Roman" w:cs="Times New Roman"/>
          <w:bCs/>
          <w:sz w:val="24"/>
          <w:szCs w:val="24"/>
        </w:rPr>
        <w:t xml:space="preserve">Výzva k podání nabídek, případně zadávací dokumentace, </w:t>
      </w:r>
      <w:r w:rsidR="00590496" w:rsidRPr="000142A4">
        <w:rPr>
          <w:rFonts w:ascii="Times New Roman" w:hAnsi="Times New Roman" w:cs="Times New Roman"/>
          <w:bCs/>
          <w:sz w:val="24"/>
          <w:szCs w:val="24"/>
        </w:rPr>
        <w:t>bude</w:t>
      </w:r>
      <w:r w:rsidRPr="000142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0496" w:rsidRPr="000142A4">
        <w:rPr>
          <w:rFonts w:ascii="Times New Roman" w:hAnsi="Times New Roman" w:cs="Times New Roman"/>
          <w:bCs/>
          <w:sz w:val="24"/>
          <w:szCs w:val="24"/>
        </w:rPr>
        <w:t xml:space="preserve">zejména </w:t>
      </w:r>
      <w:r w:rsidRPr="000142A4">
        <w:rPr>
          <w:rFonts w:ascii="Times New Roman" w:hAnsi="Times New Roman" w:cs="Times New Roman"/>
          <w:bCs/>
          <w:sz w:val="24"/>
          <w:szCs w:val="24"/>
        </w:rPr>
        <w:t>obsahovat</w:t>
      </w:r>
      <w:r w:rsidR="00590496" w:rsidRPr="000142A4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81034D" w:rsidRPr="00B87F6F" w:rsidRDefault="00B87F6F" w:rsidP="00B87F6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F6F">
        <w:rPr>
          <w:rFonts w:ascii="Times New Roman" w:hAnsi="Times New Roman" w:cs="Times New Roman"/>
          <w:sz w:val="24"/>
          <w:szCs w:val="24"/>
        </w:rPr>
        <w:t>i</w:t>
      </w:r>
      <w:r w:rsidR="0081034D" w:rsidRPr="00B87F6F">
        <w:rPr>
          <w:rFonts w:ascii="Times New Roman" w:hAnsi="Times New Roman" w:cs="Times New Roman"/>
          <w:sz w:val="24"/>
          <w:szCs w:val="24"/>
        </w:rPr>
        <w:t>dentifikační údaje zadavatele;</w:t>
      </w:r>
    </w:p>
    <w:p w:rsidR="0081034D" w:rsidRDefault="00B87F6F" w:rsidP="00B87F6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F6F">
        <w:rPr>
          <w:rFonts w:ascii="Times New Roman" w:hAnsi="Times New Roman" w:cs="Times New Roman"/>
          <w:sz w:val="24"/>
          <w:szCs w:val="24"/>
        </w:rPr>
        <w:t>n</w:t>
      </w:r>
      <w:r w:rsidR="0081034D" w:rsidRPr="00B87F6F">
        <w:rPr>
          <w:rFonts w:ascii="Times New Roman" w:hAnsi="Times New Roman" w:cs="Times New Roman"/>
          <w:sz w:val="24"/>
          <w:szCs w:val="24"/>
        </w:rPr>
        <w:t>ázev a popis předmětu zakázky</w:t>
      </w:r>
      <w:r w:rsidR="00590496" w:rsidRPr="00B87F6F">
        <w:rPr>
          <w:rFonts w:ascii="Times New Roman" w:hAnsi="Times New Roman" w:cs="Times New Roman"/>
          <w:sz w:val="24"/>
          <w:szCs w:val="24"/>
        </w:rPr>
        <w:t>;</w:t>
      </w:r>
    </w:p>
    <w:p w:rsidR="0081034D" w:rsidRPr="00B87F6F" w:rsidRDefault="00B87F6F" w:rsidP="00B87F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l</w:t>
      </w:r>
      <w:r w:rsidR="0081034D" w:rsidRPr="00B87F6F">
        <w:rPr>
          <w:rFonts w:ascii="Times New Roman" w:hAnsi="Times New Roman" w:cs="Times New Roman"/>
          <w:sz w:val="24"/>
          <w:szCs w:val="24"/>
        </w:rPr>
        <w:t>hůta a místo pro podání nabídky;</w:t>
      </w:r>
    </w:p>
    <w:p w:rsidR="0081034D" w:rsidRPr="00B87F6F" w:rsidRDefault="00B87F6F" w:rsidP="00B87F6F">
      <w:pPr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ú</w:t>
      </w:r>
      <w:r w:rsidR="0081034D" w:rsidRPr="00B87F6F">
        <w:rPr>
          <w:rFonts w:ascii="Times New Roman" w:hAnsi="Times New Roman" w:cs="Times New Roman"/>
          <w:sz w:val="24"/>
          <w:szCs w:val="24"/>
        </w:rPr>
        <w:t>daje o hodnotících kritériích a metodu jejich hodnocení</w:t>
      </w:r>
      <w:r w:rsidR="00590496" w:rsidRPr="00B87F6F">
        <w:rPr>
          <w:rFonts w:ascii="Times New Roman" w:hAnsi="Times New Roman" w:cs="Times New Roman"/>
          <w:sz w:val="24"/>
          <w:szCs w:val="24"/>
        </w:rPr>
        <w:t xml:space="preserve"> (nejvýhodnější poměr mezi nabídkovou cenou a kvalitou, nejvýhodnější poměr nákladů životního cyklu a kvality, pouze nejnižší nabídková cena, pouze nejnižší náklady životního cyklu)</w:t>
      </w:r>
      <w:r w:rsidR="0081034D" w:rsidRPr="00B87F6F">
        <w:rPr>
          <w:rFonts w:ascii="Times New Roman" w:hAnsi="Times New Roman" w:cs="Times New Roman"/>
          <w:sz w:val="24"/>
          <w:szCs w:val="24"/>
        </w:rPr>
        <w:t>;</w:t>
      </w:r>
    </w:p>
    <w:p w:rsidR="0081034D" w:rsidRPr="00B87F6F" w:rsidRDefault="00B87F6F" w:rsidP="00B87F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81034D" w:rsidRPr="00B87F6F">
        <w:rPr>
          <w:rFonts w:ascii="Times New Roman" w:hAnsi="Times New Roman" w:cs="Times New Roman"/>
          <w:sz w:val="24"/>
          <w:szCs w:val="24"/>
        </w:rPr>
        <w:t>nformaci o tom, že se nejedná o zadávací řízení dle zákona č. 134/2016 Sb.;</w:t>
      </w:r>
    </w:p>
    <w:p w:rsidR="0081034D" w:rsidRPr="00B87F6F" w:rsidRDefault="00B87F6F" w:rsidP="00B87F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81034D" w:rsidRPr="00B87F6F">
        <w:rPr>
          <w:rFonts w:ascii="Times New Roman" w:hAnsi="Times New Roman" w:cs="Times New Roman"/>
          <w:sz w:val="24"/>
          <w:szCs w:val="24"/>
        </w:rPr>
        <w:t>ožadavky na prokázání kvalifikace uchazeče;</w:t>
      </w:r>
    </w:p>
    <w:p w:rsidR="0081034D" w:rsidRPr="00B87F6F" w:rsidRDefault="00B87F6F" w:rsidP="00B87F6F">
      <w:pPr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81034D" w:rsidRPr="00B87F6F">
        <w:rPr>
          <w:rFonts w:ascii="Times New Roman" w:hAnsi="Times New Roman" w:cs="Times New Roman"/>
          <w:sz w:val="24"/>
          <w:szCs w:val="24"/>
        </w:rPr>
        <w:t>odmínky a požadavky na zpracování nabídky (tj. co má být obsahem nabídek, jaké údaje</w:t>
      </w:r>
      <w:r w:rsidR="00590496" w:rsidRPr="00B87F6F">
        <w:rPr>
          <w:rFonts w:ascii="Times New Roman" w:hAnsi="Times New Roman" w:cs="Times New Roman"/>
          <w:sz w:val="24"/>
          <w:szCs w:val="24"/>
        </w:rPr>
        <w:t xml:space="preserve"> </w:t>
      </w:r>
      <w:r w:rsidR="0081034D" w:rsidRPr="00B87F6F">
        <w:rPr>
          <w:rFonts w:ascii="Times New Roman" w:hAnsi="Times New Roman" w:cs="Times New Roman"/>
          <w:sz w:val="24"/>
          <w:szCs w:val="24"/>
        </w:rPr>
        <w:t>týkající se předmětu zakázky, jeho realizace mají uchazeči v nabídkách uvést, aby mohl zadavatel</w:t>
      </w:r>
      <w:r w:rsidR="00590496" w:rsidRPr="00B87F6F">
        <w:rPr>
          <w:rFonts w:ascii="Times New Roman" w:hAnsi="Times New Roman" w:cs="Times New Roman"/>
          <w:sz w:val="24"/>
          <w:szCs w:val="24"/>
        </w:rPr>
        <w:t xml:space="preserve"> </w:t>
      </w:r>
      <w:r w:rsidR="0081034D" w:rsidRPr="00B87F6F">
        <w:rPr>
          <w:rFonts w:ascii="Times New Roman" w:hAnsi="Times New Roman" w:cs="Times New Roman"/>
          <w:sz w:val="24"/>
          <w:szCs w:val="24"/>
        </w:rPr>
        <w:t>nabídky vzájemně objektivně srovnávat a vyhodnotit soulad nabídky se zadavatelem vymezenými</w:t>
      </w:r>
      <w:r w:rsidR="00590496" w:rsidRPr="00B87F6F">
        <w:rPr>
          <w:rFonts w:ascii="Times New Roman" w:hAnsi="Times New Roman" w:cs="Times New Roman"/>
          <w:sz w:val="24"/>
          <w:szCs w:val="24"/>
        </w:rPr>
        <w:t xml:space="preserve"> </w:t>
      </w:r>
      <w:r w:rsidR="0081034D" w:rsidRPr="00B87F6F">
        <w:rPr>
          <w:rFonts w:ascii="Times New Roman" w:hAnsi="Times New Roman" w:cs="Times New Roman"/>
          <w:sz w:val="24"/>
          <w:szCs w:val="24"/>
        </w:rPr>
        <w:t>podmínkami;</w:t>
      </w:r>
    </w:p>
    <w:p w:rsidR="0081034D" w:rsidRPr="00B87F6F" w:rsidRDefault="00B87F6F" w:rsidP="00B87F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o</w:t>
      </w:r>
      <w:r w:rsidR="00590496" w:rsidRPr="00B87F6F">
        <w:rPr>
          <w:rFonts w:ascii="Times New Roman" w:hAnsi="Times New Roman" w:cs="Times New Roman"/>
          <w:sz w:val="24"/>
          <w:szCs w:val="24"/>
        </w:rPr>
        <w:t xml:space="preserve">bchodní a platební podmínky; </w:t>
      </w:r>
    </w:p>
    <w:p w:rsidR="0081034D" w:rsidRPr="00B87F6F" w:rsidRDefault="00B87F6F" w:rsidP="00B87F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="0081034D" w:rsidRPr="00B87F6F">
        <w:rPr>
          <w:rFonts w:ascii="Times New Roman" w:hAnsi="Times New Roman" w:cs="Times New Roman"/>
          <w:sz w:val="24"/>
          <w:szCs w:val="24"/>
        </w:rPr>
        <w:t>oba a místo plnění zakázky;</w:t>
      </w:r>
    </w:p>
    <w:p w:rsidR="0081034D" w:rsidRPr="00B87F6F" w:rsidRDefault="00B87F6F" w:rsidP="00B87F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81034D" w:rsidRPr="00B87F6F">
        <w:rPr>
          <w:rFonts w:ascii="Times New Roman" w:hAnsi="Times New Roman" w:cs="Times New Roman"/>
          <w:sz w:val="24"/>
          <w:szCs w:val="24"/>
        </w:rPr>
        <w:t>ožadavky na varianty nabídek, pokud je zadavatel připouští;</w:t>
      </w:r>
    </w:p>
    <w:p w:rsidR="0081034D" w:rsidRPr="00B87F6F" w:rsidRDefault="00B87F6F" w:rsidP="00B87F6F">
      <w:pPr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81034D" w:rsidRPr="00B87F6F">
        <w:rPr>
          <w:rFonts w:ascii="Times New Roman" w:hAnsi="Times New Roman" w:cs="Times New Roman"/>
          <w:sz w:val="24"/>
          <w:szCs w:val="24"/>
        </w:rPr>
        <w:t>ožadavky na specifikaci případných subdodavatelů (alespoň jejich identifikační údaje)</w:t>
      </w:r>
      <w:r w:rsidR="00590496" w:rsidRPr="00B87F6F">
        <w:rPr>
          <w:rFonts w:ascii="Times New Roman" w:hAnsi="Times New Roman" w:cs="Times New Roman"/>
          <w:sz w:val="24"/>
          <w:szCs w:val="24"/>
        </w:rPr>
        <w:t xml:space="preserve"> </w:t>
      </w:r>
      <w:r w:rsidR="0081034D" w:rsidRPr="00B87F6F">
        <w:rPr>
          <w:rFonts w:ascii="Times New Roman" w:hAnsi="Times New Roman" w:cs="Times New Roman"/>
          <w:sz w:val="24"/>
          <w:szCs w:val="24"/>
        </w:rPr>
        <w:t>a vymezení přípustné míry plnění dodané jejich prostřednictvím;</w:t>
      </w:r>
    </w:p>
    <w:p w:rsidR="0081034D" w:rsidRPr="00B87F6F" w:rsidRDefault="00B87F6F" w:rsidP="00B87F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5D38D2" w:rsidRPr="00B87F6F">
        <w:rPr>
          <w:rFonts w:ascii="Times New Roman" w:hAnsi="Times New Roman" w:cs="Times New Roman"/>
          <w:sz w:val="24"/>
          <w:szCs w:val="24"/>
        </w:rPr>
        <w:t xml:space="preserve">další požadavky předem určené a stanovené zadavatelem </w:t>
      </w:r>
    </w:p>
    <w:p w:rsidR="005D38D2" w:rsidRPr="00D90129" w:rsidRDefault="005D38D2" w:rsidP="005D3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034D" w:rsidRPr="00B87F6F" w:rsidRDefault="0081034D" w:rsidP="000142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F6F">
        <w:rPr>
          <w:rFonts w:ascii="Times New Roman" w:hAnsi="Times New Roman" w:cs="Times New Roman"/>
          <w:sz w:val="24"/>
          <w:szCs w:val="24"/>
        </w:rPr>
        <w:t>7.</w:t>
      </w:r>
      <w:r w:rsidR="000142A4">
        <w:rPr>
          <w:rFonts w:ascii="Times New Roman" w:hAnsi="Times New Roman" w:cs="Times New Roman"/>
          <w:sz w:val="24"/>
          <w:szCs w:val="24"/>
        </w:rPr>
        <w:t>2</w:t>
      </w:r>
      <w:r w:rsidR="000142A4">
        <w:rPr>
          <w:rFonts w:ascii="Times New Roman" w:hAnsi="Times New Roman" w:cs="Times New Roman"/>
          <w:sz w:val="24"/>
          <w:szCs w:val="24"/>
        </w:rPr>
        <w:tab/>
      </w:r>
      <w:r w:rsidRPr="00B87F6F">
        <w:rPr>
          <w:rFonts w:ascii="Times New Roman" w:hAnsi="Times New Roman" w:cs="Times New Roman"/>
          <w:sz w:val="24"/>
          <w:szCs w:val="24"/>
        </w:rPr>
        <w:t xml:space="preserve"> Zadavatel </w:t>
      </w:r>
      <w:r w:rsidRPr="00AF6B36">
        <w:rPr>
          <w:rFonts w:ascii="Times New Roman" w:hAnsi="Times New Roman" w:cs="Times New Roman"/>
          <w:sz w:val="24"/>
          <w:szCs w:val="24"/>
        </w:rPr>
        <w:t>ustanoví komisi pro otevírání obálek a hodnocení nabídek, která musí mít nejméně</w:t>
      </w:r>
      <w:r w:rsidR="005D38D2" w:rsidRPr="00AF6B36">
        <w:rPr>
          <w:rFonts w:ascii="Times New Roman" w:hAnsi="Times New Roman" w:cs="Times New Roman"/>
          <w:sz w:val="24"/>
          <w:szCs w:val="24"/>
        </w:rPr>
        <w:t xml:space="preserve"> </w:t>
      </w:r>
      <w:r w:rsidRPr="00AF6B36">
        <w:rPr>
          <w:rFonts w:ascii="Times New Roman" w:hAnsi="Times New Roman" w:cs="Times New Roman"/>
          <w:sz w:val="24"/>
          <w:szCs w:val="24"/>
        </w:rPr>
        <w:t>3 členy. Členové komise budou vybráni ze zastupitelstva</w:t>
      </w:r>
      <w:r w:rsidRPr="00B87F6F">
        <w:rPr>
          <w:rFonts w:ascii="Times New Roman" w:hAnsi="Times New Roman" w:cs="Times New Roman"/>
          <w:sz w:val="24"/>
          <w:szCs w:val="24"/>
        </w:rPr>
        <w:t xml:space="preserve"> obce či přizvaných odborníků</w:t>
      </w:r>
      <w:r w:rsidR="005D38D2" w:rsidRPr="00B87F6F">
        <w:rPr>
          <w:rFonts w:ascii="Times New Roman" w:hAnsi="Times New Roman" w:cs="Times New Roman"/>
          <w:sz w:val="24"/>
          <w:szCs w:val="24"/>
        </w:rPr>
        <w:t xml:space="preserve"> </w:t>
      </w:r>
      <w:r w:rsidRPr="00B87F6F">
        <w:rPr>
          <w:rFonts w:ascii="Times New Roman" w:hAnsi="Times New Roman" w:cs="Times New Roman"/>
          <w:sz w:val="24"/>
          <w:szCs w:val="24"/>
        </w:rPr>
        <w:t>a čestně prohlásí svoji mlčenlivost a nepodjatost o skutečnostech souvisejících s jednáním ve</w:t>
      </w:r>
      <w:r w:rsidR="005D38D2" w:rsidRPr="00B87F6F">
        <w:rPr>
          <w:rFonts w:ascii="Times New Roman" w:hAnsi="Times New Roman" w:cs="Times New Roman"/>
          <w:sz w:val="24"/>
          <w:szCs w:val="24"/>
        </w:rPr>
        <w:t xml:space="preserve"> </w:t>
      </w:r>
      <w:r w:rsidRPr="00B87F6F">
        <w:rPr>
          <w:rFonts w:ascii="Times New Roman" w:hAnsi="Times New Roman" w:cs="Times New Roman"/>
          <w:sz w:val="24"/>
          <w:szCs w:val="24"/>
        </w:rPr>
        <w:t>výběrovém řízení. Všichni členové komise zároveň čestně prohlásí, že nejsou ve střetu zájmů.</w:t>
      </w:r>
      <w:r w:rsidR="005D38D2" w:rsidRPr="00B87F6F">
        <w:rPr>
          <w:rFonts w:ascii="Times New Roman" w:hAnsi="Times New Roman" w:cs="Times New Roman"/>
          <w:sz w:val="24"/>
          <w:szCs w:val="24"/>
        </w:rPr>
        <w:t xml:space="preserve"> </w:t>
      </w:r>
      <w:r w:rsidRPr="00B87F6F">
        <w:rPr>
          <w:rFonts w:ascii="Times New Roman" w:hAnsi="Times New Roman" w:cs="Times New Roman"/>
          <w:sz w:val="24"/>
          <w:szCs w:val="24"/>
        </w:rPr>
        <w:t>Za střet zájmů se považuje situace, kdy zájmy členů komise, kteří se podílejí na průběhu</w:t>
      </w:r>
      <w:r w:rsidR="005D38D2" w:rsidRPr="00B87F6F">
        <w:rPr>
          <w:rFonts w:ascii="Times New Roman" w:hAnsi="Times New Roman" w:cs="Times New Roman"/>
          <w:sz w:val="24"/>
          <w:szCs w:val="24"/>
        </w:rPr>
        <w:t xml:space="preserve"> </w:t>
      </w:r>
      <w:r w:rsidRPr="00B87F6F">
        <w:rPr>
          <w:rFonts w:ascii="Times New Roman" w:hAnsi="Times New Roman" w:cs="Times New Roman"/>
          <w:sz w:val="24"/>
          <w:szCs w:val="24"/>
        </w:rPr>
        <w:t>výběrového řízení, nebo mají nebo by mohli mít vliv na výsledek výběrového řízení, ohrožují</w:t>
      </w:r>
      <w:r w:rsidR="005D38D2" w:rsidRPr="00B87F6F">
        <w:rPr>
          <w:rFonts w:ascii="Times New Roman" w:hAnsi="Times New Roman" w:cs="Times New Roman"/>
          <w:sz w:val="24"/>
          <w:szCs w:val="24"/>
        </w:rPr>
        <w:t xml:space="preserve"> </w:t>
      </w:r>
      <w:r w:rsidRPr="00B87F6F">
        <w:rPr>
          <w:rFonts w:ascii="Times New Roman" w:hAnsi="Times New Roman" w:cs="Times New Roman"/>
          <w:sz w:val="24"/>
          <w:szCs w:val="24"/>
        </w:rPr>
        <w:t>jejich nestrannost nebo nezávislost v souvislosti s výběrovým řízením. Zájmem členů komise</w:t>
      </w:r>
      <w:r w:rsidR="005D38D2" w:rsidRPr="00B87F6F">
        <w:rPr>
          <w:rFonts w:ascii="Times New Roman" w:hAnsi="Times New Roman" w:cs="Times New Roman"/>
          <w:sz w:val="24"/>
          <w:szCs w:val="24"/>
        </w:rPr>
        <w:t xml:space="preserve"> </w:t>
      </w:r>
      <w:r w:rsidRPr="00B87F6F">
        <w:rPr>
          <w:rFonts w:ascii="Times New Roman" w:hAnsi="Times New Roman" w:cs="Times New Roman"/>
          <w:sz w:val="24"/>
          <w:szCs w:val="24"/>
        </w:rPr>
        <w:t>se rozumí zájem získat osobní výhodu nebo snížit majetkový nebo jiný prospěch zadavatele.</w:t>
      </w:r>
    </w:p>
    <w:p w:rsidR="005D38D2" w:rsidRPr="00B87F6F" w:rsidRDefault="005D38D2" w:rsidP="0081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34D" w:rsidRPr="00B87F6F" w:rsidRDefault="0081034D" w:rsidP="000142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F6F">
        <w:rPr>
          <w:rFonts w:ascii="Times New Roman" w:hAnsi="Times New Roman" w:cs="Times New Roman"/>
          <w:sz w:val="24"/>
          <w:szCs w:val="24"/>
        </w:rPr>
        <w:t>7.</w:t>
      </w:r>
      <w:r w:rsidR="000142A4">
        <w:rPr>
          <w:rFonts w:ascii="Times New Roman" w:hAnsi="Times New Roman" w:cs="Times New Roman"/>
          <w:sz w:val="24"/>
          <w:szCs w:val="24"/>
        </w:rPr>
        <w:t>3</w:t>
      </w:r>
      <w:r w:rsidR="000142A4">
        <w:rPr>
          <w:rFonts w:ascii="Times New Roman" w:hAnsi="Times New Roman" w:cs="Times New Roman"/>
          <w:sz w:val="24"/>
          <w:szCs w:val="24"/>
        </w:rPr>
        <w:tab/>
      </w:r>
      <w:r w:rsidRPr="00B87F6F">
        <w:rPr>
          <w:rFonts w:ascii="Times New Roman" w:hAnsi="Times New Roman" w:cs="Times New Roman"/>
          <w:sz w:val="24"/>
          <w:szCs w:val="24"/>
        </w:rPr>
        <w:t>Hodnotící komise provede ve stanoveném termínu otevření obálek s nabídkami, posouzení</w:t>
      </w:r>
      <w:r w:rsidR="000142A4">
        <w:rPr>
          <w:rFonts w:ascii="Times New Roman" w:hAnsi="Times New Roman" w:cs="Times New Roman"/>
          <w:sz w:val="24"/>
          <w:szCs w:val="24"/>
        </w:rPr>
        <w:t xml:space="preserve"> </w:t>
      </w:r>
      <w:r w:rsidRPr="00B87F6F">
        <w:rPr>
          <w:rFonts w:ascii="Times New Roman" w:hAnsi="Times New Roman" w:cs="Times New Roman"/>
          <w:sz w:val="24"/>
          <w:szCs w:val="24"/>
        </w:rPr>
        <w:t>kvalifikace uchazečů a posouzení nabídek z hlediska splnění požadavků zadavatele na předmět</w:t>
      </w:r>
      <w:r w:rsidR="005D38D2" w:rsidRPr="00B87F6F">
        <w:rPr>
          <w:rFonts w:ascii="Times New Roman" w:hAnsi="Times New Roman" w:cs="Times New Roman"/>
          <w:sz w:val="24"/>
          <w:szCs w:val="24"/>
        </w:rPr>
        <w:t xml:space="preserve"> </w:t>
      </w:r>
      <w:r w:rsidRPr="00B87F6F">
        <w:rPr>
          <w:rFonts w:ascii="Times New Roman" w:hAnsi="Times New Roman" w:cs="Times New Roman"/>
          <w:sz w:val="24"/>
          <w:szCs w:val="24"/>
        </w:rPr>
        <w:t xml:space="preserve">plnění a z hlediska případné mimořádně nízké nabídkové ceny. Nabídky, které </w:t>
      </w:r>
      <w:r w:rsidRPr="00B87F6F">
        <w:rPr>
          <w:rFonts w:ascii="Times New Roman" w:hAnsi="Times New Roman" w:cs="Times New Roman"/>
          <w:sz w:val="24"/>
          <w:szCs w:val="24"/>
        </w:rPr>
        <w:lastRenderedPageBreak/>
        <w:t>nesplní</w:t>
      </w:r>
      <w:r w:rsidR="005D38D2" w:rsidRPr="00B87F6F">
        <w:rPr>
          <w:rFonts w:ascii="Times New Roman" w:hAnsi="Times New Roman" w:cs="Times New Roman"/>
          <w:sz w:val="24"/>
          <w:szCs w:val="24"/>
        </w:rPr>
        <w:t xml:space="preserve"> </w:t>
      </w:r>
      <w:r w:rsidRPr="00B87F6F">
        <w:rPr>
          <w:rFonts w:ascii="Times New Roman" w:hAnsi="Times New Roman" w:cs="Times New Roman"/>
          <w:sz w:val="24"/>
          <w:szCs w:val="24"/>
        </w:rPr>
        <w:t>požadavky zadavatele, musí být z dalšího průběhu výběrového řízení vyřazeny, ostatní nabídky</w:t>
      </w:r>
      <w:r w:rsidR="005D38D2" w:rsidRPr="00B87F6F">
        <w:rPr>
          <w:rFonts w:ascii="Times New Roman" w:hAnsi="Times New Roman" w:cs="Times New Roman"/>
          <w:sz w:val="24"/>
          <w:szCs w:val="24"/>
        </w:rPr>
        <w:t xml:space="preserve"> </w:t>
      </w:r>
      <w:r w:rsidRPr="00B87F6F">
        <w:rPr>
          <w:rFonts w:ascii="Times New Roman" w:hAnsi="Times New Roman" w:cs="Times New Roman"/>
          <w:sz w:val="24"/>
          <w:szCs w:val="24"/>
        </w:rPr>
        <w:t>budou vyhodnoceny dle předem stanovených hodnotících kritérií a pořídí zprávu z</w:t>
      </w:r>
      <w:r w:rsidR="005D38D2" w:rsidRPr="00B87F6F">
        <w:rPr>
          <w:rFonts w:ascii="Times New Roman" w:hAnsi="Times New Roman" w:cs="Times New Roman"/>
          <w:sz w:val="24"/>
          <w:szCs w:val="24"/>
        </w:rPr>
        <w:t> </w:t>
      </w:r>
      <w:r w:rsidRPr="00B87F6F">
        <w:rPr>
          <w:rFonts w:ascii="Times New Roman" w:hAnsi="Times New Roman" w:cs="Times New Roman"/>
          <w:sz w:val="24"/>
          <w:szCs w:val="24"/>
        </w:rPr>
        <w:t>výběrového</w:t>
      </w:r>
      <w:r w:rsidR="005D38D2" w:rsidRPr="00B87F6F">
        <w:rPr>
          <w:rFonts w:ascii="Times New Roman" w:hAnsi="Times New Roman" w:cs="Times New Roman"/>
          <w:sz w:val="24"/>
          <w:szCs w:val="24"/>
        </w:rPr>
        <w:t xml:space="preserve"> </w:t>
      </w:r>
      <w:r w:rsidRPr="00B87F6F">
        <w:rPr>
          <w:rFonts w:ascii="Times New Roman" w:hAnsi="Times New Roman" w:cs="Times New Roman"/>
          <w:sz w:val="24"/>
          <w:szCs w:val="24"/>
        </w:rPr>
        <w:t>řízení s odůvodněním výběru nejvhodnější nabídky, příp. nevybere žádnou z nabídek.</w:t>
      </w:r>
      <w:r w:rsidR="005D38D2" w:rsidRPr="00B87F6F">
        <w:rPr>
          <w:rFonts w:ascii="Times New Roman" w:hAnsi="Times New Roman" w:cs="Times New Roman"/>
          <w:sz w:val="24"/>
          <w:szCs w:val="24"/>
        </w:rPr>
        <w:t xml:space="preserve"> </w:t>
      </w:r>
      <w:r w:rsidRPr="00AF6B36">
        <w:rPr>
          <w:rFonts w:ascii="Times New Roman" w:hAnsi="Times New Roman" w:cs="Times New Roman"/>
          <w:sz w:val="24"/>
          <w:szCs w:val="24"/>
        </w:rPr>
        <w:t>Po provedeném vyhodnocení nabídek navrhne hodnotící komise starostovi nejvhodnější</w:t>
      </w:r>
      <w:r w:rsidR="005D38D2" w:rsidRPr="00AF6B36">
        <w:rPr>
          <w:rFonts w:ascii="Times New Roman" w:hAnsi="Times New Roman" w:cs="Times New Roman"/>
          <w:sz w:val="24"/>
          <w:szCs w:val="24"/>
        </w:rPr>
        <w:t xml:space="preserve"> </w:t>
      </w:r>
      <w:r w:rsidRPr="00AF6B36">
        <w:rPr>
          <w:rFonts w:ascii="Times New Roman" w:hAnsi="Times New Roman" w:cs="Times New Roman"/>
          <w:sz w:val="24"/>
          <w:szCs w:val="24"/>
        </w:rPr>
        <w:t>nabídku. Starosta následně na základě doporučení hodnotící komise o vítězném</w:t>
      </w:r>
      <w:r w:rsidR="005D38D2" w:rsidRPr="00AF6B36">
        <w:rPr>
          <w:rFonts w:ascii="Times New Roman" w:hAnsi="Times New Roman" w:cs="Times New Roman"/>
          <w:sz w:val="24"/>
          <w:szCs w:val="24"/>
        </w:rPr>
        <w:t xml:space="preserve"> </w:t>
      </w:r>
      <w:r w:rsidRPr="00AF6B36">
        <w:rPr>
          <w:rFonts w:ascii="Times New Roman" w:hAnsi="Times New Roman" w:cs="Times New Roman"/>
          <w:sz w:val="24"/>
          <w:szCs w:val="24"/>
        </w:rPr>
        <w:t>dodavateli</w:t>
      </w:r>
      <w:r w:rsidR="0091586F" w:rsidRPr="00AF6B36">
        <w:rPr>
          <w:rFonts w:ascii="Times New Roman" w:hAnsi="Times New Roman" w:cs="Times New Roman"/>
          <w:sz w:val="24"/>
          <w:szCs w:val="24"/>
        </w:rPr>
        <w:t xml:space="preserve"> bude na nejbližším jednání zastupitelstva obce informovat zastupitelstvo obce o průběhu výběrového řízení a o výsledku jednání hodnotící komise, s tím, že zastupitelstvo </w:t>
      </w:r>
      <w:r w:rsidRPr="00AF6B36">
        <w:rPr>
          <w:rFonts w:ascii="Times New Roman" w:hAnsi="Times New Roman" w:cs="Times New Roman"/>
          <w:sz w:val="24"/>
          <w:szCs w:val="24"/>
        </w:rPr>
        <w:t>schválí návrh smlouvy a uzavření smlouvy s vítězným dodavatelem</w:t>
      </w:r>
      <w:r w:rsidR="0091586F" w:rsidRPr="00AF6B36">
        <w:rPr>
          <w:rFonts w:ascii="Times New Roman" w:hAnsi="Times New Roman" w:cs="Times New Roman"/>
          <w:sz w:val="24"/>
          <w:szCs w:val="24"/>
        </w:rPr>
        <w:t xml:space="preserve">. </w:t>
      </w:r>
      <w:r w:rsidRPr="00B87F6F">
        <w:rPr>
          <w:rFonts w:ascii="Times New Roman" w:hAnsi="Times New Roman" w:cs="Times New Roman"/>
          <w:sz w:val="24"/>
          <w:szCs w:val="24"/>
        </w:rPr>
        <w:t>Smlouvu na provedení zakázky podepisuje starosta obce (popř. jiná oprávněná osoba)</w:t>
      </w:r>
      <w:r w:rsidR="00395560">
        <w:rPr>
          <w:rFonts w:ascii="Times New Roman" w:hAnsi="Times New Roman" w:cs="Times New Roman"/>
          <w:sz w:val="24"/>
          <w:szCs w:val="24"/>
        </w:rPr>
        <w:t>.</w:t>
      </w:r>
    </w:p>
    <w:p w:rsidR="005D38D2" w:rsidRDefault="005D38D2" w:rsidP="0081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034D" w:rsidRPr="00B87F6F" w:rsidRDefault="0081034D" w:rsidP="000142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F6F">
        <w:rPr>
          <w:rFonts w:ascii="Times New Roman" w:hAnsi="Times New Roman" w:cs="Times New Roman"/>
          <w:sz w:val="24"/>
          <w:szCs w:val="24"/>
        </w:rPr>
        <w:t>7.</w:t>
      </w:r>
      <w:r w:rsidR="000142A4">
        <w:rPr>
          <w:rFonts w:ascii="Times New Roman" w:hAnsi="Times New Roman" w:cs="Times New Roman"/>
          <w:sz w:val="24"/>
          <w:szCs w:val="24"/>
        </w:rPr>
        <w:t>4</w:t>
      </w:r>
      <w:r w:rsidR="000142A4">
        <w:rPr>
          <w:rFonts w:ascii="Times New Roman" w:hAnsi="Times New Roman" w:cs="Times New Roman"/>
          <w:sz w:val="24"/>
          <w:szCs w:val="24"/>
        </w:rPr>
        <w:tab/>
      </w:r>
      <w:r w:rsidRPr="00B87F6F">
        <w:rPr>
          <w:rFonts w:ascii="Times New Roman" w:hAnsi="Times New Roman" w:cs="Times New Roman"/>
          <w:sz w:val="24"/>
          <w:szCs w:val="24"/>
        </w:rPr>
        <w:t xml:space="preserve">Zveřejnění informací o těchto veřejných zakázkách </w:t>
      </w:r>
      <w:r w:rsidR="005D38D2" w:rsidRPr="00B87F6F">
        <w:rPr>
          <w:rFonts w:ascii="Times New Roman" w:hAnsi="Times New Roman" w:cs="Times New Roman"/>
          <w:sz w:val="24"/>
          <w:szCs w:val="24"/>
        </w:rPr>
        <w:t xml:space="preserve">(bod 7. Této směrnice) </w:t>
      </w:r>
      <w:r w:rsidRPr="00B87F6F">
        <w:rPr>
          <w:rFonts w:ascii="Times New Roman" w:hAnsi="Times New Roman" w:cs="Times New Roman"/>
          <w:sz w:val="24"/>
          <w:szCs w:val="24"/>
        </w:rPr>
        <w:t>zajistí kompetentní zaměstnanec úřadu.</w:t>
      </w:r>
      <w:r w:rsidR="005D38D2" w:rsidRPr="00B87F6F">
        <w:rPr>
          <w:rFonts w:ascii="Times New Roman" w:hAnsi="Times New Roman" w:cs="Times New Roman"/>
          <w:sz w:val="24"/>
          <w:szCs w:val="24"/>
        </w:rPr>
        <w:t xml:space="preserve"> </w:t>
      </w:r>
      <w:r w:rsidRPr="00B87F6F">
        <w:rPr>
          <w:rFonts w:ascii="Times New Roman" w:hAnsi="Times New Roman" w:cs="Times New Roman"/>
          <w:sz w:val="24"/>
          <w:szCs w:val="24"/>
        </w:rPr>
        <w:t>Informace budou na internetových stránkách obce,</w:t>
      </w:r>
      <w:r w:rsidR="005D38D2" w:rsidRPr="00B87F6F">
        <w:rPr>
          <w:rFonts w:ascii="Times New Roman" w:hAnsi="Times New Roman" w:cs="Times New Roman"/>
          <w:sz w:val="24"/>
          <w:szCs w:val="24"/>
        </w:rPr>
        <w:t xml:space="preserve"> </w:t>
      </w:r>
      <w:r w:rsidRPr="00B87F6F">
        <w:rPr>
          <w:rFonts w:ascii="Times New Roman" w:hAnsi="Times New Roman" w:cs="Times New Roman"/>
          <w:sz w:val="24"/>
          <w:szCs w:val="24"/>
        </w:rPr>
        <w:t>případně na úřední desce. Na úřední desce budou zveřejňovány v listinné podobě základní</w:t>
      </w:r>
      <w:r w:rsidR="005D38D2" w:rsidRPr="00B87F6F">
        <w:rPr>
          <w:rFonts w:ascii="Times New Roman" w:hAnsi="Times New Roman" w:cs="Times New Roman"/>
          <w:sz w:val="24"/>
          <w:szCs w:val="24"/>
        </w:rPr>
        <w:t xml:space="preserve"> </w:t>
      </w:r>
      <w:r w:rsidRPr="00B87F6F">
        <w:rPr>
          <w:rFonts w:ascii="Times New Roman" w:hAnsi="Times New Roman" w:cs="Times New Roman"/>
          <w:sz w:val="24"/>
          <w:szCs w:val="24"/>
        </w:rPr>
        <w:t>informativní údaje o veřejné zakázce tohoto typu (tj. minimálně výzva k podání nabídek) po</w:t>
      </w:r>
      <w:r w:rsidR="005D38D2" w:rsidRPr="00B87F6F">
        <w:rPr>
          <w:rFonts w:ascii="Times New Roman" w:hAnsi="Times New Roman" w:cs="Times New Roman"/>
          <w:sz w:val="24"/>
          <w:szCs w:val="24"/>
        </w:rPr>
        <w:t xml:space="preserve"> </w:t>
      </w:r>
      <w:r w:rsidRPr="00B87F6F">
        <w:rPr>
          <w:rFonts w:ascii="Times New Roman" w:hAnsi="Times New Roman" w:cs="Times New Roman"/>
          <w:sz w:val="24"/>
          <w:szCs w:val="24"/>
        </w:rPr>
        <w:t>dobu určenou pro podávání nabídek.</w:t>
      </w:r>
      <w:r w:rsidR="005D38D2" w:rsidRPr="00B87F6F">
        <w:rPr>
          <w:rFonts w:ascii="Times New Roman" w:hAnsi="Times New Roman" w:cs="Times New Roman"/>
          <w:sz w:val="24"/>
          <w:szCs w:val="24"/>
        </w:rPr>
        <w:t xml:space="preserve"> </w:t>
      </w:r>
      <w:r w:rsidRPr="00B87F6F">
        <w:rPr>
          <w:rFonts w:ascii="Times New Roman" w:hAnsi="Times New Roman" w:cs="Times New Roman"/>
          <w:sz w:val="24"/>
          <w:szCs w:val="24"/>
        </w:rPr>
        <w:t>Starosta obce může rozhodnout o odlišném postupu při zveřejňování na úřední desce.</w:t>
      </w:r>
    </w:p>
    <w:p w:rsidR="005D38D2" w:rsidRDefault="005D38D2" w:rsidP="0081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034D" w:rsidRPr="00B87F6F" w:rsidRDefault="0081034D" w:rsidP="0081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F6F">
        <w:rPr>
          <w:rFonts w:ascii="Times New Roman" w:hAnsi="Times New Roman" w:cs="Times New Roman"/>
          <w:sz w:val="24"/>
          <w:szCs w:val="24"/>
        </w:rPr>
        <w:t>Zveřejněny budou tyto informace:</w:t>
      </w:r>
    </w:p>
    <w:p w:rsidR="0081034D" w:rsidRPr="00B87F6F" w:rsidRDefault="0081034D" w:rsidP="0081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F6F">
        <w:rPr>
          <w:rFonts w:ascii="Times New Roman" w:hAnsi="Times New Roman" w:cs="Times New Roman"/>
          <w:sz w:val="24"/>
          <w:szCs w:val="24"/>
        </w:rPr>
        <w:t>- název veřejné zakázky,</w:t>
      </w:r>
    </w:p>
    <w:p w:rsidR="0081034D" w:rsidRPr="00B87F6F" w:rsidRDefault="0081034D" w:rsidP="0081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F6F">
        <w:rPr>
          <w:rFonts w:ascii="Times New Roman" w:hAnsi="Times New Roman" w:cs="Times New Roman"/>
          <w:sz w:val="24"/>
          <w:szCs w:val="24"/>
        </w:rPr>
        <w:t>- výzva k podání nabídek,</w:t>
      </w:r>
    </w:p>
    <w:p w:rsidR="0081034D" w:rsidRPr="00B87F6F" w:rsidRDefault="0081034D" w:rsidP="005D3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F6F">
        <w:rPr>
          <w:rFonts w:ascii="Times New Roman" w:hAnsi="Times New Roman" w:cs="Times New Roman"/>
          <w:sz w:val="24"/>
          <w:szCs w:val="24"/>
        </w:rPr>
        <w:t xml:space="preserve">- jméno a identifikační údaje vítězného uchazeče do 5 pracovních dnů po rozhodnutí; </w:t>
      </w:r>
    </w:p>
    <w:p w:rsidR="0081034D" w:rsidRPr="00B87F6F" w:rsidRDefault="0081034D" w:rsidP="0081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F6F">
        <w:rPr>
          <w:rFonts w:ascii="Times New Roman" w:hAnsi="Times New Roman" w:cs="Times New Roman"/>
          <w:sz w:val="24"/>
          <w:szCs w:val="24"/>
        </w:rPr>
        <w:t xml:space="preserve">- </w:t>
      </w:r>
      <w:r w:rsidRPr="00B87F6F">
        <w:rPr>
          <w:rFonts w:ascii="Times New Roman" w:hAnsi="Times New Roman" w:cs="Times New Roman"/>
          <w:b/>
          <w:bCs/>
          <w:sz w:val="24"/>
          <w:szCs w:val="24"/>
        </w:rPr>
        <w:t xml:space="preserve">u zakázek, jejichž cena je vyšší, než 500 tis. Kč bez DPH, bude v souladu s </w:t>
      </w:r>
      <w:proofErr w:type="spellStart"/>
      <w:r w:rsidRPr="00B87F6F">
        <w:rPr>
          <w:rFonts w:ascii="Times New Roman" w:hAnsi="Times New Roman" w:cs="Times New Roman"/>
          <w:b/>
          <w:bCs/>
          <w:sz w:val="24"/>
          <w:szCs w:val="24"/>
        </w:rPr>
        <w:t>ust</w:t>
      </w:r>
      <w:proofErr w:type="spellEnd"/>
      <w:r w:rsidRPr="00B87F6F">
        <w:rPr>
          <w:rFonts w:ascii="Times New Roman" w:hAnsi="Times New Roman" w:cs="Times New Roman"/>
          <w:b/>
          <w:bCs/>
          <w:sz w:val="24"/>
          <w:szCs w:val="24"/>
        </w:rPr>
        <w:t>. § 219 zákona</w:t>
      </w:r>
      <w:r w:rsidR="005D38D2" w:rsidRPr="00B87F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7F6F">
        <w:rPr>
          <w:rFonts w:ascii="Times New Roman" w:hAnsi="Times New Roman" w:cs="Times New Roman"/>
          <w:b/>
          <w:bCs/>
          <w:sz w:val="24"/>
          <w:szCs w:val="24"/>
        </w:rPr>
        <w:t>zveřejněn celý obsah uzavřené smlouvy</w:t>
      </w:r>
      <w:r w:rsidR="005D38D2" w:rsidRPr="00B87F6F">
        <w:rPr>
          <w:rFonts w:ascii="Times New Roman" w:hAnsi="Times New Roman" w:cs="Times New Roman"/>
          <w:b/>
          <w:bCs/>
          <w:sz w:val="24"/>
          <w:szCs w:val="24"/>
        </w:rPr>
        <w:t xml:space="preserve"> na profilu zadavatele</w:t>
      </w:r>
      <w:r w:rsidRPr="00B87F6F">
        <w:rPr>
          <w:rFonts w:ascii="Times New Roman" w:hAnsi="Times New Roman" w:cs="Times New Roman"/>
          <w:b/>
          <w:bCs/>
          <w:sz w:val="24"/>
          <w:szCs w:val="24"/>
        </w:rPr>
        <w:t>, a to do 15 dnů od uzavření smlouvy; změny</w:t>
      </w:r>
      <w:r w:rsidR="005D38D2" w:rsidRPr="00B87F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7F6F">
        <w:rPr>
          <w:rFonts w:ascii="Times New Roman" w:hAnsi="Times New Roman" w:cs="Times New Roman"/>
          <w:b/>
          <w:bCs/>
          <w:sz w:val="24"/>
          <w:szCs w:val="24"/>
        </w:rPr>
        <w:t>a dodatky k uzavřené smlouvě budou zveřejněny ve stejné lhůtě od jejich uzavření.</w:t>
      </w:r>
    </w:p>
    <w:p w:rsidR="0081034D" w:rsidRPr="000142A4" w:rsidRDefault="0081034D" w:rsidP="0081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F6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5D38D2" w:rsidRPr="00B87F6F">
        <w:rPr>
          <w:rFonts w:ascii="Times New Roman" w:hAnsi="Times New Roman" w:cs="Times New Roman"/>
          <w:b/>
          <w:bCs/>
          <w:sz w:val="24"/>
          <w:szCs w:val="24"/>
        </w:rPr>
        <w:t xml:space="preserve">zadavatel </w:t>
      </w:r>
      <w:r w:rsidRPr="00B87F6F">
        <w:rPr>
          <w:rFonts w:ascii="Times New Roman" w:hAnsi="Times New Roman" w:cs="Times New Roman"/>
          <w:b/>
          <w:bCs/>
          <w:sz w:val="24"/>
          <w:szCs w:val="24"/>
        </w:rPr>
        <w:t>uveřejní nejpozději do 3 měsíců od splnění smlouvy na profilu zadavatele výši skutečně</w:t>
      </w:r>
      <w:r w:rsidR="005D38D2" w:rsidRPr="00B87F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7F6F">
        <w:rPr>
          <w:rFonts w:ascii="Times New Roman" w:hAnsi="Times New Roman" w:cs="Times New Roman"/>
          <w:b/>
          <w:bCs/>
          <w:sz w:val="24"/>
          <w:szCs w:val="24"/>
        </w:rPr>
        <w:t xml:space="preserve">uhrazené ceny za plnění </w:t>
      </w:r>
      <w:r w:rsidRPr="000142A4">
        <w:rPr>
          <w:rFonts w:ascii="Times New Roman" w:hAnsi="Times New Roman" w:cs="Times New Roman"/>
          <w:b/>
          <w:bCs/>
          <w:sz w:val="24"/>
          <w:szCs w:val="24"/>
        </w:rPr>
        <w:t>smlouvy, na kterou se vztahuje povinnost uveřejnění</w:t>
      </w:r>
      <w:r w:rsidR="005D38D2" w:rsidRPr="000142A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D38D2" w:rsidRPr="000142A4" w:rsidRDefault="005D38D2" w:rsidP="0081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34D" w:rsidRDefault="0081034D" w:rsidP="0081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2A4">
        <w:rPr>
          <w:rFonts w:ascii="Times New Roman" w:hAnsi="Times New Roman" w:cs="Times New Roman"/>
          <w:sz w:val="24"/>
          <w:szCs w:val="24"/>
        </w:rPr>
        <w:t>Starosta obce může rozhodnout o odlišném postupu při zveřejňování informací, s</w:t>
      </w:r>
      <w:r w:rsidR="005D38D2" w:rsidRPr="000142A4">
        <w:rPr>
          <w:rFonts w:ascii="Times New Roman" w:hAnsi="Times New Roman" w:cs="Times New Roman"/>
          <w:sz w:val="24"/>
          <w:szCs w:val="24"/>
        </w:rPr>
        <w:t> </w:t>
      </w:r>
      <w:r w:rsidRPr="000142A4">
        <w:rPr>
          <w:rFonts w:ascii="Times New Roman" w:hAnsi="Times New Roman" w:cs="Times New Roman"/>
          <w:sz w:val="24"/>
          <w:szCs w:val="24"/>
        </w:rPr>
        <w:t>výjimkou</w:t>
      </w:r>
      <w:r w:rsidR="005D38D2" w:rsidRPr="000142A4">
        <w:rPr>
          <w:rFonts w:ascii="Times New Roman" w:hAnsi="Times New Roman" w:cs="Times New Roman"/>
          <w:sz w:val="24"/>
          <w:szCs w:val="24"/>
        </w:rPr>
        <w:t xml:space="preserve"> </w:t>
      </w:r>
      <w:r w:rsidRPr="000142A4">
        <w:rPr>
          <w:rFonts w:ascii="Times New Roman" w:hAnsi="Times New Roman" w:cs="Times New Roman"/>
          <w:sz w:val="24"/>
          <w:szCs w:val="24"/>
        </w:rPr>
        <w:t>zveřejnění obsahu smlouvy u veřejných zakázek, jejichž cena je vyšší než 500 tis. Kč bez DPH,</w:t>
      </w:r>
      <w:r w:rsidR="005D38D2" w:rsidRPr="000142A4">
        <w:rPr>
          <w:rFonts w:ascii="Times New Roman" w:hAnsi="Times New Roman" w:cs="Times New Roman"/>
          <w:sz w:val="24"/>
          <w:szCs w:val="24"/>
        </w:rPr>
        <w:t xml:space="preserve"> </w:t>
      </w:r>
      <w:r w:rsidRPr="000142A4">
        <w:rPr>
          <w:rFonts w:ascii="Times New Roman" w:hAnsi="Times New Roman" w:cs="Times New Roman"/>
          <w:sz w:val="24"/>
          <w:szCs w:val="24"/>
        </w:rPr>
        <w:t>kde se jedná o povinnost ze zákona.</w:t>
      </w:r>
    </w:p>
    <w:p w:rsidR="00D90129" w:rsidRPr="0081034D" w:rsidRDefault="00D90129" w:rsidP="0081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34D" w:rsidRDefault="0081034D" w:rsidP="0081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0129" w:rsidRDefault="00D90129" w:rsidP="00D90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Článek 3</w:t>
      </w:r>
    </w:p>
    <w:p w:rsidR="0081034D" w:rsidRDefault="0081034D" w:rsidP="00D90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34D">
        <w:rPr>
          <w:rFonts w:ascii="Times New Roman" w:hAnsi="Times New Roman" w:cs="Times New Roman"/>
          <w:b/>
          <w:bCs/>
          <w:sz w:val="24"/>
          <w:szCs w:val="24"/>
        </w:rPr>
        <w:t>Výjimky</w:t>
      </w:r>
      <w:r w:rsidR="00D90129">
        <w:rPr>
          <w:rFonts w:ascii="Times New Roman" w:hAnsi="Times New Roman" w:cs="Times New Roman"/>
          <w:b/>
          <w:bCs/>
          <w:sz w:val="24"/>
          <w:szCs w:val="24"/>
        </w:rPr>
        <w:t xml:space="preserve"> z působnosti směrnice</w:t>
      </w:r>
    </w:p>
    <w:p w:rsidR="006513C5" w:rsidRDefault="006513C5" w:rsidP="00D9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129" w:rsidRDefault="00D90129" w:rsidP="00D9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2A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Pr="00D90129">
        <w:rPr>
          <w:rFonts w:ascii="Times New Roman" w:hAnsi="Times New Roman" w:cs="Times New Roman"/>
          <w:sz w:val="24"/>
          <w:szCs w:val="24"/>
        </w:rPr>
        <w:t xml:space="preserve"> případě bezprostředního ohrožení, odvrácení mimořádných nebezpečí nebo škod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129">
        <w:rPr>
          <w:rFonts w:ascii="Times New Roman" w:hAnsi="Times New Roman" w:cs="Times New Roman"/>
          <w:sz w:val="24"/>
          <w:szCs w:val="24"/>
        </w:rPr>
        <w:t>na majetku příp. zdraví občanů apod., může starosta/místostarosta rozhodnout o výjimce z</w:t>
      </w:r>
      <w:r>
        <w:rPr>
          <w:rFonts w:ascii="Times New Roman" w:hAnsi="Times New Roman" w:cs="Times New Roman"/>
          <w:sz w:val="24"/>
          <w:szCs w:val="24"/>
        </w:rPr>
        <w:t xml:space="preserve"> této směrnice </w:t>
      </w:r>
      <w:r w:rsidRPr="00D90129">
        <w:rPr>
          <w:rFonts w:ascii="Times New Roman" w:hAnsi="Times New Roman" w:cs="Times New Roman"/>
          <w:sz w:val="24"/>
          <w:szCs w:val="24"/>
        </w:rPr>
        <w:t xml:space="preserve">a zadat veřejnou zakázku přímo jedinému uchazeči, přičemž </w:t>
      </w:r>
      <w:r w:rsidR="00B87F6F">
        <w:rPr>
          <w:rFonts w:ascii="Times New Roman" w:hAnsi="Times New Roman" w:cs="Times New Roman"/>
          <w:sz w:val="24"/>
          <w:szCs w:val="24"/>
        </w:rPr>
        <w:t xml:space="preserve">starosta </w:t>
      </w:r>
      <w:r w:rsidRPr="00D90129">
        <w:rPr>
          <w:rFonts w:ascii="Times New Roman" w:hAnsi="Times New Roman" w:cs="Times New Roman"/>
          <w:sz w:val="24"/>
          <w:szCs w:val="24"/>
        </w:rPr>
        <w:t>následně bude informovat zastupitelstvo obce.</w:t>
      </w:r>
      <w:r w:rsidR="005D38D2">
        <w:rPr>
          <w:rFonts w:ascii="Times New Roman" w:hAnsi="Times New Roman" w:cs="Times New Roman"/>
          <w:sz w:val="24"/>
          <w:szCs w:val="24"/>
        </w:rPr>
        <w:t xml:space="preserve"> </w:t>
      </w:r>
      <w:r w:rsidR="00B87F6F" w:rsidRPr="00AF6B36">
        <w:rPr>
          <w:rFonts w:ascii="Times New Roman" w:hAnsi="Times New Roman" w:cs="Times New Roman"/>
          <w:sz w:val="24"/>
          <w:szCs w:val="24"/>
        </w:rPr>
        <w:t>Starosta/místostarosta je oprávněn v případě mimořádně výhodné nabídky rozhodnout o výjimce z této směrnice a zadat zakázku přímo jedinému uchazeči, toto rozhodnutí odsouhlasí zastupitelstvo obce.</w:t>
      </w:r>
      <w:r w:rsidR="00B87F6F" w:rsidRPr="00B87F6F">
        <w:rPr>
          <w:rFonts w:ascii="Times New Roman" w:hAnsi="Times New Roman" w:cs="Times New Roman"/>
          <w:sz w:val="24"/>
          <w:szCs w:val="24"/>
        </w:rPr>
        <w:t xml:space="preserve"> </w:t>
      </w:r>
      <w:r w:rsidRPr="00D90129">
        <w:rPr>
          <w:rFonts w:ascii="Times New Roman" w:hAnsi="Times New Roman" w:cs="Times New Roman"/>
          <w:sz w:val="24"/>
          <w:szCs w:val="24"/>
        </w:rPr>
        <w:t>Omezení z tohoto ustanovení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129">
        <w:rPr>
          <w:rFonts w:ascii="Times New Roman" w:hAnsi="Times New Roman" w:cs="Times New Roman"/>
          <w:sz w:val="24"/>
          <w:szCs w:val="24"/>
        </w:rPr>
        <w:t>uvedeno v bodě 9.1 směrnice.</w:t>
      </w:r>
    </w:p>
    <w:p w:rsidR="00464C72" w:rsidRDefault="00464C72" w:rsidP="00D9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C72" w:rsidRDefault="00464C72" w:rsidP="00D9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C72" w:rsidRDefault="00464C72" w:rsidP="00D9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C72" w:rsidRDefault="00464C72" w:rsidP="00D9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8D2" w:rsidRDefault="005D38D2" w:rsidP="00D9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3C5" w:rsidRDefault="00395560" w:rsidP="00651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6513C5">
        <w:rPr>
          <w:rFonts w:ascii="Times New Roman" w:hAnsi="Times New Roman" w:cs="Times New Roman"/>
          <w:b/>
          <w:bCs/>
          <w:sz w:val="24"/>
          <w:szCs w:val="24"/>
        </w:rPr>
        <w:t>lánek 4</w:t>
      </w:r>
    </w:p>
    <w:p w:rsidR="006513C5" w:rsidRPr="006513C5" w:rsidRDefault="006513C5" w:rsidP="00651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Obecná ustanovení</w:t>
      </w:r>
    </w:p>
    <w:p w:rsidR="006513C5" w:rsidRDefault="006513C5" w:rsidP="00651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3C5" w:rsidRPr="006513C5" w:rsidRDefault="006513C5" w:rsidP="00651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2A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6513C5">
        <w:rPr>
          <w:rFonts w:ascii="Times New Roman" w:hAnsi="Times New Roman" w:cs="Times New Roman"/>
          <w:sz w:val="24"/>
          <w:szCs w:val="24"/>
        </w:rPr>
        <w:t>Je-li předmět veřejné zakázky financován z dotačního programu, nebo se financování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3C5">
        <w:rPr>
          <w:rFonts w:ascii="Times New Roman" w:hAnsi="Times New Roman" w:cs="Times New Roman"/>
          <w:sz w:val="24"/>
          <w:szCs w:val="24"/>
        </w:rPr>
        <w:t>z dotačního programu byť jen předpokládá, nesmí zadavatel postupovat při výběru zhotovitele</w:t>
      </w:r>
    </w:p>
    <w:p w:rsidR="006513C5" w:rsidRPr="006513C5" w:rsidRDefault="006513C5" w:rsidP="00651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C5">
        <w:rPr>
          <w:rFonts w:ascii="Times New Roman" w:hAnsi="Times New Roman" w:cs="Times New Roman"/>
          <w:sz w:val="24"/>
          <w:szCs w:val="24"/>
        </w:rPr>
        <w:t xml:space="preserve">dle </w:t>
      </w:r>
      <w:r>
        <w:rPr>
          <w:rFonts w:ascii="Times New Roman" w:hAnsi="Times New Roman" w:cs="Times New Roman"/>
          <w:sz w:val="24"/>
          <w:szCs w:val="24"/>
        </w:rPr>
        <w:t xml:space="preserve">článku 3 </w:t>
      </w:r>
      <w:proofErr w:type="gramStart"/>
      <w:r w:rsidRPr="006513C5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Pr="006513C5">
        <w:rPr>
          <w:rFonts w:ascii="Times New Roman" w:hAnsi="Times New Roman" w:cs="Times New Roman"/>
          <w:sz w:val="24"/>
          <w:szCs w:val="24"/>
        </w:rPr>
        <w:t xml:space="preserve"> směrnice. Existují-li navíc pro daný dotační program, z nějž se bude nebo i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6513C5">
        <w:rPr>
          <w:rFonts w:ascii="Times New Roman" w:hAnsi="Times New Roman" w:cs="Times New Roman"/>
          <w:sz w:val="24"/>
          <w:szCs w:val="24"/>
        </w:rPr>
        <w:t>ředpokládá předmět veřejné zakázky financovat, zvláštní pravidla poskytovatele dotace pro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3C5">
        <w:rPr>
          <w:rFonts w:ascii="Times New Roman" w:hAnsi="Times New Roman" w:cs="Times New Roman"/>
          <w:sz w:val="24"/>
          <w:szCs w:val="24"/>
        </w:rPr>
        <w:t>zadávání veřejných zakázek, je zadavatel povinen postupovat přednostně podle těchto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3C5">
        <w:rPr>
          <w:rFonts w:ascii="Times New Roman" w:hAnsi="Times New Roman" w:cs="Times New Roman"/>
          <w:sz w:val="24"/>
          <w:szCs w:val="24"/>
        </w:rPr>
        <w:t>zvláštních pravidel.</w:t>
      </w:r>
    </w:p>
    <w:p w:rsidR="006513C5" w:rsidRDefault="006513C5" w:rsidP="00651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3C5" w:rsidRDefault="006513C5" w:rsidP="00651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2A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6513C5">
        <w:rPr>
          <w:rFonts w:ascii="Times New Roman" w:hAnsi="Times New Roman" w:cs="Times New Roman"/>
          <w:sz w:val="24"/>
          <w:szCs w:val="24"/>
        </w:rPr>
        <w:t>Veškeré písemnosti související s výběrem dodavatele (včetně poptávkového řízení) musí být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3C5">
        <w:rPr>
          <w:rFonts w:ascii="Times New Roman" w:hAnsi="Times New Roman" w:cs="Times New Roman"/>
          <w:sz w:val="24"/>
          <w:szCs w:val="24"/>
        </w:rPr>
        <w:t>archivovány po dobu min. 10 let u příslušného zadavatele. Je-li předmět veřejné zakázky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3C5">
        <w:rPr>
          <w:rFonts w:ascii="Times New Roman" w:hAnsi="Times New Roman" w:cs="Times New Roman"/>
          <w:sz w:val="24"/>
          <w:szCs w:val="24"/>
        </w:rPr>
        <w:t>financován z dotačního programu, nebo poskytovatel určil lhůtu delší, musí být dodrženy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3C5">
        <w:rPr>
          <w:rFonts w:ascii="Times New Roman" w:hAnsi="Times New Roman" w:cs="Times New Roman"/>
          <w:sz w:val="24"/>
          <w:szCs w:val="24"/>
        </w:rPr>
        <w:t>podmínky a lhůty archivace stanovené poskytovatelem dotace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3C5" w:rsidRDefault="006513C5" w:rsidP="00651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3C5" w:rsidRDefault="006513C5" w:rsidP="00651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Článek 5</w:t>
      </w:r>
    </w:p>
    <w:p w:rsidR="006513C5" w:rsidRPr="006513C5" w:rsidRDefault="00E1377B" w:rsidP="00651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Závěrečná a z</w:t>
      </w:r>
      <w:r w:rsidR="006513C5">
        <w:rPr>
          <w:rFonts w:ascii="Times New Roman" w:hAnsi="Times New Roman" w:cs="Times New Roman"/>
          <w:b/>
          <w:bCs/>
          <w:sz w:val="24"/>
          <w:szCs w:val="24"/>
        </w:rPr>
        <w:t>rušovací ustanovení, účinnost</w:t>
      </w:r>
    </w:p>
    <w:p w:rsidR="006513C5" w:rsidRDefault="006513C5" w:rsidP="00651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3C5" w:rsidRDefault="006513C5" w:rsidP="00651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2A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6513C5">
        <w:rPr>
          <w:rFonts w:ascii="Times New Roman" w:hAnsi="Times New Roman" w:cs="Times New Roman"/>
          <w:sz w:val="24"/>
          <w:szCs w:val="24"/>
        </w:rPr>
        <w:t xml:space="preserve">Zrušuje se </w:t>
      </w:r>
      <w:r>
        <w:rPr>
          <w:rFonts w:ascii="Times New Roman" w:hAnsi="Times New Roman" w:cs="Times New Roman"/>
          <w:sz w:val="24"/>
          <w:szCs w:val="24"/>
        </w:rPr>
        <w:t xml:space="preserve">v celém rozsahu </w:t>
      </w:r>
      <w:r w:rsidRPr="006513C5">
        <w:rPr>
          <w:rFonts w:ascii="Times New Roman" w:hAnsi="Times New Roman" w:cs="Times New Roman"/>
          <w:sz w:val="24"/>
          <w:szCs w:val="24"/>
        </w:rPr>
        <w:t>směrnice 1/201</w:t>
      </w:r>
      <w:r>
        <w:rPr>
          <w:rFonts w:ascii="Times New Roman" w:hAnsi="Times New Roman" w:cs="Times New Roman"/>
          <w:sz w:val="24"/>
          <w:szCs w:val="24"/>
        </w:rPr>
        <w:t xml:space="preserve">6, o postupech při zadávání veřejné zakázky, schválená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23.11.2016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usnesení zastupitelstva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Fryšava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Žákovou horou č. 5/ZO-15/2016. </w:t>
      </w:r>
    </w:p>
    <w:p w:rsidR="006513C5" w:rsidRDefault="006513C5" w:rsidP="00651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3C5" w:rsidRDefault="006513C5" w:rsidP="00651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2A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Tuto směrnici s</w:t>
      </w:r>
      <w:r w:rsidRPr="006513C5">
        <w:rPr>
          <w:rFonts w:ascii="Times New Roman" w:hAnsi="Times New Roman" w:cs="Times New Roman"/>
          <w:sz w:val="24"/>
          <w:szCs w:val="24"/>
        </w:rPr>
        <w:t>chválilo zastupitelstvo obce</w:t>
      </w:r>
      <w:r w:rsidR="00014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2A4">
        <w:rPr>
          <w:rFonts w:ascii="Times New Roman" w:hAnsi="Times New Roman" w:cs="Times New Roman"/>
          <w:sz w:val="24"/>
          <w:szCs w:val="24"/>
        </w:rPr>
        <w:t>Fryšava</w:t>
      </w:r>
      <w:proofErr w:type="spellEnd"/>
      <w:r w:rsidR="000142A4">
        <w:rPr>
          <w:rFonts w:ascii="Times New Roman" w:hAnsi="Times New Roman" w:cs="Times New Roman"/>
          <w:sz w:val="24"/>
          <w:szCs w:val="24"/>
        </w:rPr>
        <w:t xml:space="preserve"> pod Žákovou horou, </w:t>
      </w:r>
      <w:r w:rsidRPr="006513C5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>
        <w:rPr>
          <w:rFonts w:ascii="Times New Roman" w:hAnsi="Times New Roman" w:cs="Times New Roman"/>
          <w:sz w:val="24"/>
          <w:szCs w:val="24"/>
        </w:rPr>
        <w:t>27</w:t>
      </w:r>
      <w:r w:rsidRPr="006513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6513C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13C5">
        <w:rPr>
          <w:rFonts w:ascii="Times New Roman" w:hAnsi="Times New Roman" w:cs="Times New Roman"/>
          <w:sz w:val="24"/>
          <w:szCs w:val="24"/>
        </w:rPr>
        <w:t>us</w:t>
      </w:r>
      <w:r w:rsidR="00AF6B36">
        <w:rPr>
          <w:rFonts w:ascii="Times New Roman" w:hAnsi="Times New Roman" w:cs="Times New Roman"/>
          <w:sz w:val="24"/>
          <w:szCs w:val="24"/>
        </w:rPr>
        <w:t>nesením č</w:t>
      </w:r>
      <w:r w:rsidR="00AF6B36" w:rsidRPr="00AF6B36">
        <w:rPr>
          <w:rFonts w:ascii="Times New Roman" w:hAnsi="Times New Roman" w:cs="Times New Roman"/>
          <w:sz w:val="24"/>
          <w:szCs w:val="24"/>
        </w:rPr>
        <w:t>. 8/ZO-7/2019</w:t>
      </w:r>
      <w:r w:rsidR="00E1377B" w:rsidRPr="00AF6B36">
        <w:rPr>
          <w:rFonts w:ascii="Times New Roman" w:hAnsi="Times New Roman" w:cs="Times New Roman"/>
          <w:sz w:val="24"/>
          <w:szCs w:val="24"/>
        </w:rPr>
        <w:t>.</w:t>
      </w:r>
      <w:r w:rsidR="00E13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77B" w:rsidRDefault="00E1377B" w:rsidP="00651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7B" w:rsidRDefault="00E1377B" w:rsidP="00E13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>
        <w:rPr>
          <w:rFonts w:ascii="Times New Roman" w:hAnsi="Times New Roman" w:cs="Times New Roman"/>
          <w:sz w:val="24"/>
          <w:szCs w:val="24"/>
        </w:rPr>
        <w:t>Fryšavě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Žákovou horou,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27.5.2019</w:t>
      </w:r>
      <w:proofErr w:type="gramEnd"/>
    </w:p>
    <w:p w:rsidR="00E1377B" w:rsidRDefault="00E1377B" w:rsidP="00651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7B" w:rsidRDefault="00E1377B" w:rsidP="00651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7B" w:rsidRDefault="00E1377B" w:rsidP="00E13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77B">
        <w:rPr>
          <w:rFonts w:ascii="Times New Roman" w:hAnsi="Times New Roman" w:cs="Times New Roman"/>
          <w:sz w:val="24"/>
          <w:szCs w:val="24"/>
        </w:rPr>
        <w:br/>
        <w:t>Michal Němec, místostarosta</w:t>
      </w:r>
      <w:r w:rsidRPr="00E1377B">
        <w:rPr>
          <w:rFonts w:ascii="Times New Roman" w:hAnsi="Times New Roman" w:cs="Times New Roman"/>
          <w:sz w:val="24"/>
          <w:szCs w:val="24"/>
        </w:rPr>
        <w:tab/>
      </w:r>
      <w:r w:rsidRPr="00E1377B">
        <w:rPr>
          <w:rFonts w:ascii="Times New Roman" w:hAnsi="Times New Roman" w:cs="Times New Roman"/>
          <w:sz w:val="24"/>
          <w:szCs w:val="24"/>
        </w:rPr>
        <w:tab/>
      </w:r>
      <w:r w:rsidRPr="00E1377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377B">
        <w:rPr>
          <w:rFonts w:ascii="Times New Roman" w:hAnsi="Times New Roman" w:cs="Times New Roman"/>
          <w:sz w:val="24"/>
          <w:szCs w:val="24"/>
        </w:rPr>
        <w:t xml:space="preserve">Mojmír </w:t>
      </w:r>
      <w:proofErr w:type="spellStart"/>
      <w:r w:rsidRPr="00E1377B">
        <w:rPr>
          <w:rFonts w:ascii="Times New Roman" w:hAnsi="Times New Roman" w:cs="Times New Roman"/>
          <w:sz w:val="24"/>
          <w:szCs w:val="24"/>
        </w:rPr>
        <w:t>Humlíček</w:t>
      </w:r>
      <w:proofErr w:type="spellEnd"/>
      <w:r w:rsidRPr="00E137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1377B">
        <w:rPr>
          <w:rFonts w:ascii="Times New Roman" w:hAnsi="Times New Roman" w:cs="Times New Roman"/>
          <w:sz w:val="24"/>
          <w:szCs w:val="24"/>
        </w:rPr>
        <w:t>starosta</w:t>
      </w:r>
      <w:r w:rsidRPr="00E1377B">
        <w:rPr>
          <w:rFonts w:ascii="Times New Roman" w:hAnsi="Times New Roman" w:cs="Times New Roman"/>
          <w:sz w:val="24"/>
          <w:szCs w:val="24"/>
        </w:rPr>
        <w:br/>
      </w:r>
      <w:r w:rsidRPr="00E1377B">
        <w:rPr>
          <w:rFonts w:ascii="Times New Roman" w:hAnsi="Times New Roman" w:cs="Times New Roman"/>
          <w:sz w:val="24"/>
          <w:szCs w:val="24"/>
        </w:rPr>
        <w:tab/>
      </w:r>
    </w:p>
    <w:p w:rsidR="00E1377B" w:rsidRPr="00E1377B" w:rsidRDefault="00E1377B" w:rsidP="00E13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77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1377B" w:rsidRPr="00E1377B" w:rsidRDefault="00E1377B" w:rsidP="00E13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77B">
        <w:rPr>
          <w:rFonts w:ascii="Times New Roman" w:hAnsi="Times New Roman" w:cs="Times New Roman"/>
          <w:sz w:val="24"/>
          <w:szCs w:val="24"/>
        </w:rPr>
        <w:t>Vyvěšeno</w:t>
      </w:r>
      <w:r>
        <w:rPr>
          <w:rFonts w:ascii="Times New Roman" w:hAnsi="Times New Roman" w:cs="Times New Roman"/>
          <w:sz w:val="24"/>
          <w:szCs w:val="24"/>
        </w:rPr>
        <w:t xml:space="preserve"> na úřední desce</w:t>
      </w:r>
      <w:r w:rsidRPr="00E137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77B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E1377B" w:rsidRDefault="00E1377B" w:rsidP="00E13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77B">
        <w:rPr>
          <w:rFonts w:ascii="Times New Roman" w:hAnsi="Times New Roman" w:cs="Times New Roman"/>
          <w:sz w:val="24"/>
          <w:szCs w:val="24"/>
        </w:rPr>
        <w:t>Sejmuto</w:t>
      </w:r>
      <w:r>
        <w:rPr>
          <w:rFonts w:ascii="Times New Roman" w:hAnsi="Times New Roman" w:cs="Times New Roman"/>
          <w:sz w:val="24"/>
          <w:szCs w:val="24"/>
        </w:rPr>
        <w:t xml:space="preserve"> z úřední desky</w:t>
      </w:r>
      <w:r w:rsidRPr="00E137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..</w:t>
      </w:r>
      <w:r w:rsidRPr="00E1377B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E1377B" w:rsidRDefault="00E1377B" w:rsidP="00E13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7B" w:rsidRDefault="00E1377B" w:rsidP="00E13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7B" w:rsidRDefault="00E1377B" w:rsidP="00E13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7B" w:rsidRPr="00261C09" w:rsidRDefault="00E1377B" w:rsidP="00E13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377B" w:rsidRPr="00261C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B40" w:rsidRDefault="00283B40" w:rsidP="000142A4">
      <w:pPr>
        <w:spacing w:after="0" w:line="240" w:lineRule="auto"/>
      </w:pPr>
      <w:r>
        <w:separator/>
      </w:r>
    </w:p>
  </w:endnote>
  <w:endnote w:type="continuationSeparator" w:id="0">
    <w:p w:rsidR="00283B40" w:rsidRDefault="00283B40" w:rsidP="0001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080567"/>
      <w:docPartObj>
        <w:docPartGallery w:val="Page Numbers (Bottom of Page)"/>
        <w:docPartUnique/>
      </w:docPartObj>
    </w:sdtPr>
    <w:sdtEndPr/>
    <w:sdtContent>
      <w:p w:rsidR="000142A4" w:rsidRDefault="000142A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381">
          <w:rPr>
            <w:noProof/>
          </w:rPr>
          <w:t>5</w:t>
        </w:r>
        <w:r>
          <w:fldChar w:fldCharType="end"/>
        </w:r>
      </w:p>
    </w:sdtContent>
  </w:sdt>
  <w:p w:rsidR="000142A4" w:rsidRDefault="000142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B40" w:rsidRDefault="00283B40" w:rsidP="000142A4">
      <w:pPr>
        <w:spacing w:after="0" w:line="240" w:lineRule="auto"/>
      </w:pPr>
      <w:r>
        <w:separator/>
      </w:r>
    </w:p>
  </w:footnote>
  <w:footnote w:type="continuationSeparator" w:id="0">
    <w:p w:rsidR="00283B40" w:rsidRDefault="00283B40" w:rsidP="0001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A4" w:rsidRPr="000142A4" w:rsidRDefault="000142A4">
    <w:pPr>
      <w:pStyle w:val="Zhlav"/>
      <w:rPr>
        <w:rFonts w:ascii="Times New Roman" w:hAnsi="Times New Roman" w:cs="Times New Roman"/>
        <w:i/>
      </w:rPr>
    </w:pPr>
    <w:r w:rsidRPr="000142A4">
      <w:rPr>
        <w:rFonts w:ascii="Times New Roman" w:hAnsi="Times New Roman" w:cs="Times New Roman"/>
        <w:i/>
      </w:rPr>
      <w:t xml:space="preserve">Směrnice o zadávání veřejných zakázek malého rozsahu </w:t>
    </w:r>
  </w:p>
  <w:p w:rsidR="000142A4" w:rsidRPr="000142A4" w:rsidRDefault="000142A4">
    <w:pPr>
      <w:pStyle w:val="Zhlav"/>
      <w:rPr>
        <w:rFonts w:ascii="Times New Roman" w:hAnsi="Times New Roman" w:cs="Times New Roman"/>
        <w:i/>
      </w:rPr>
    </w:pPr>
    <w:r w:rsidRPr="000142A4">
      <w:rPr>
        <w:rFonts w:ascii="Times New Roman" w:hAnsi="Times New Roman" w:cs="Times New Roman"/>
        <w:i/>
      </w:rPr>
      <w:t xml:space="preserve">obec </w:t>
    </w:r>
    <w:proofErr w:type="spellStart"/>
    <w:r w:rsidRPr="000142A4">
      <w:rPr>
        <w:rFonts w:ascii="Times New Roman" w:hAnsi="Times New Roman" w:cs="Times New Roman"/>
        <w:i/>
      </w:rPr>
      <w:t>Fryšava</w:t>
    </w:r>
    <w:proofErr w:type="spellEnd"/>
    <w:r w:rsidRPr="000142A4">
      <w:rPr>
        <w:rFonts w:ascii="Times New Roman" w:hAnsi="Times New Roman" w:cs="Times New Roman"/>
        <w:i/>
      </w:rPr>
      <w:t xml:space="preserve"> pod Žákovou horou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47A37"/>
    <w:multiLevelType w:val="hybridMultilevel"/>
    <w:tmpl w:val="193EAF6E"/>
    <w:lvl w:ilvl="0" w:tplc="26B688F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C1764"/>
    <w:multiLevelType w:val="hybridMultilevel"/>
    <w:tmpl w:val="EA545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3F"/>
    <w:rsid w:val="000142A4"/>
    <w:rsid w:val="00134E94"/>
    <w:rsid w:val="00257381"/>
    <w:rsid w:val="00261C09"/>
    <w:rsid w:val="00283B40"/>
    <w:rsid w:val="003111E8"/>
    <w:rsid w:val="00372B32"/>
    <w:rsid w:val="00395560"/>
    <w:rsid w:val="003C3784"/>
    <w:rsid w:val="00464C72"/>
    <w:rsid w:val="004927F3"/>
    <w:rsid w:val="00551E7E"/>
    <w:rsid w:val="00590496"/>
    <w:rsid w:val="005B524E"/>
    <w:rsid w:val="005D38D2"/>
    <w:rsid w:val="006513C5"/>
    <w:rsid w:val="00685507"/>
    <w:rsid w:val="0081034D"/>
    <w:rsid w:val="008F2F3B"/>
    <w:rsid w:val="0091586F"/>
    <w:rsid w:val="00A30645"/>
    <w:rsid w:val="00AF6B36"/>
    <w:rsid w:val="00B82348"/>
    <w:rsid w:val="00B87F6F"/>
    <w:rsid w:val="00CC313F"/>
    <w:rsid w:val="00D13877"/>
    <w:rsid w:val="00D90129"/>
    <w:rsid w:val="00DA5F76"/>
    <w:rsid w:val="00E1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DAF8343-9391-4031-A2BB-74213659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387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4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42A4"/>
  </w:style>
  <w:style w:type="paragraph" w:styleId="Zpat">
    <w:name w:val="footer"/>
    <w:basedOn w:val="Normln"/>
    <w:link w:val="ZpatChar"/>
    <w:uiPriority w:val="99"/>
    <w:unhideWhenUsed/>
    <w:rsid w:val="00014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4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A0260-78F1-44E1-ADA2-59BE4FBB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1776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Uživatel systému Windows</cp:lastModifiedBy>
  <cp:revision>4</cp:revision>
  <dcterms:created xsi:type="dcterms:W3CDTF">2019-05-27T11:58:00Z</dcterms:created>
  <dcterms:modified xsi:type="dcterms:W3CDTF">2019-06-18T06:01:00Z</dcterms:modified>
</cp:coreProperties>
</file>